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AE03A" w14:textId="18241DFB" w:rsidR="00FC0165" w:rsidRPr="00746F48" w:rsidRDefault="00FC0165" w:rsidP="0AEC9B6F">
      <w:pPr>
        <w:spacing w:line="20" w:lineRule="atLeast"/>
        <w:contextualSpacing/>
        <w:jc w:val="center"/>
        <w:rPr>
          <w:rFonts w:asciiTheme="majorBidi" w:hAnsiTheme="majorBidi" w:cstheme="majorBidi"/>
          <w:b/>
          <w:bCs/>
          <w:sz w:val="24"/>
          <w:szCs w:val="24"/>
        </w:rPr>
      </w:pPr>
    </w:p>
    <w:sdt>
      <w:sdtPr>
        <w:rPr>
          <w:rFonts w:asciiTheme="majorBidi" w:hAnsiTheme="majorBidi" w:cstheme="majorBidi"/>
          <w:b/>
          <w:bCs/>
          <w:sz w:val="24"/>
          <w:szCs w:val="24"/>
        </w:rPr>
        <w:id w:val="-808551268"/>
        <w:docPartObj>
          <w:docPartGallery w:val="Cover Pages"/>
          <w:docPartUnique/>
        </w:docPartObj>
      </w:sdtPr>
      <w:sdtEndPr>
        <w:rPr>
          <w:b w:val="0"/>
          <w:bCs w:val="0"/>
        </w:rPr>
      </w:sdtEndPr>
      <w:sdtContent>
        <w:p w14:paraId="32B6B067" w14:textId="325849FB" w:rsidR="00CE4BCF" w:rsidRPr="00746F48" w:rsidRDefault="00CE4BCF" w:rsidP="00CE4BCF">
          <w:pPr>
            <w:spacing w:line="20" w:lineRule="atLeast"/>
            <w:contextualSpacing/>
            <w:jc w:val="center"/>
            <w:rPr>
              <w:rFonts w:asciiTheme="majorBidi" w:hAnsiTheme="majorBidi" w:cstheme="majorBidi"/>
              <w:b/>
              <w:bCs/>
              <w:sz w:val="24"/>
              <w:szCs w:val="24"/>
            </w:rPr>
          </w:pPr>
          <w:r w:rsidRPr="00746F48">
            <w:rPr>
              <w:rFonts w:asciiTheme="majorBidi" w:hAnsiTheme="majorBidi" w:cstheme="majorBidi"/>
              <w:b/>
              <w:bCs/>
              <w:sz w:val="24"/>
              <w:szCs w:val="24"/>
            </w:rPr>
            <w:t>KULTŪROS PAVELDO DEPARTAMENTAS PRIE KULTŪROS MINISTERIJOS</w:t>
          </w:r>
        </w:p>
        <w:p w14:paraId="259A3A15" w14:textId="3B289FE9" w:rsidR="00CE4BCF" w:rsidRPr="00746F48" w:rsidRDefault="00CE4BCF" w:rsidP="00CE4BCF">
          <w:pPr>
            <w:spacing w:line="20" w:lineRule="atLeast"/>
            <w:contextualSpacing/>
            <w:jc w:val="center"/>
            <w:rPr>
              <w:rFonts w:asciiTheme="majorBidi" w:hAnsiTheme="majorBidi" w:cstheme="majorBidi"/>
              <w:sz w:val="24"/>
              <w:szCs w:val="24"/>
            </w:rPr>
          </w:pPr>
          <w:proofErr w:type="spellStart"/>
          <w:r w:rsidRPr="00746F48">
            <w:rPr>
              <w:rFonts w:asciiTheme="majorBidi" w:hAnsiTheme="majorBidi" w:cstheme="majorBidi"/>
              <w:sz w:val="24"/>
              <w:szCs w:val="24"/>
            </w:rPr>
            <w:t>Į.k</w:t>
          </w:r>
          <w:proofErr w:type="spellEnd"/>
          <w:r w:rsidRPr="00746F48">
            <w:rPr>
              <w:rFonts w:asciiTheme="majorBidi" w:hAnsiTheme="majorBidi" w:cstheme="majorBidi"/>
              <w:sz w:val="24"/>
              <w:szCs w:val="24"/>
            </w:rPr>
            <w:t xml:space="preserve">. 188692688, Šnipiškių g. 3, 09309 Vilnius, el. p. </w:t>
          </w:r>
          <w:hyperlink r:id="rId11" w:history="1">
            <w:r w:rsidR="00D57420" w:rsidRPr="00746F48">
              <w:rPr>
                <w:rStyle w:val="Hyperlink"/>
                <w:rFonts w:asciiTheme="majorBidi" w:hAnsiTheme="majorBidi" w:cstheme="majorBidi"/>
                <w:sz w:val="24"/>
                <w:szCs w:val="24"/>
              </w:rPr>
              <w:t>centras@kpd.lt</w:t>
            </w:r>
          </w:hyperlink>
        </w:p>
        <w:p w14:paraId="337D9977" w14:textId="77777777" w:rsidR="00D57420" w:rsidRPr="00746F48" w:rsidRDefault="00D57420" w:rsidP="00CE4BCF">
          <w:pPr>
            <w:spacing w:line="20" w:lineRule="atLeast"/>
            <w:contextualSpacing/>
            <w:jc w:val="center"/>
            <w:rPr>
              <w:rFonts w:asciiTheme="majorBidi" w:hAnsiTheme="majorBidi" w:cstheme="majorBidi"/>
              <w:sz w:val="24"/>
              <w:szCs w:val="24"/>
            </w:rPr>
          </w:pPr>
        </w:p>
        <w:p w14:paraId="28B3093A" w14:textId="77777777" w:rsidR="00CE4BCF" w:rsidRPr="00746F48" w:rsidRDefault="00CE4BCF" w:rsidP="00CE4BCF">
          <w:pPr>
            <w:spacing w:line="20" w:lineRule="atLeast"/>
            <w:contextualSpacing/>
            <w:jc w:val="center"/>
            <w:rPr>
              <w:rFonts w:asciiTheme="majorBidi" w:hAnsiTheme="majorBidi" w:cstheme="majorBidi"/>
              <w:sz w:val="24"/>
              <w:szCs w:val="24"/>
            </w:rPr>
          </w:pPr>
        </w:p>
        <w:p w14:paraId="7775C87D" w14:textId="77777777" w:rsidR="00CE4BCF" w:rsidRPr="00746F48" w:rsidRDefault="00CE4BCF" w:rsidP="00D57420">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 xml:space="preserve">PATVIRTINTA </w:t>
          </w:r>
        </w:p>
        <w:p w14:paraId="7C995C1E" w14:textId="77777777" w:rsidR="00CE4BCF" w:rsidRPr="00746F48" w:rsidRDefault="00CE4BCF" w:rsidP="00D57420">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 xml:space="preserve">Kultūros paveldo departamento prie Kultūros </w:t>
          </w:r>
        </w:p>
        <w:p w14:paraId="4928E007" w14:textId="4C1B79A6" w:rsidR="00295190" w:rsidRPr="00746F48" w:rsidRDefault="00CE4BCF" w:rsidP="00295190">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 xml:space="preserve">ministerijos direktoriaus </w:t>
          </w:r>
          <w:r w:rsidR="00295190" w:rsidRPr="00746F48">
            <w:rPr>
              <w:rFonts w:asciiTheme="majorBidi" w:hAnsiTheme="majorBidi" w:cstheme="majorBidi"/>
              <w:sz w:val="24"/>
              <w:szCs w:val="24"/>
            </w:rPr>
            <w:t>202</w:t>
          </w:r>
          <w:r w:rsidR="007E1DD6" w:rsidRPr="00746F48">
            <w:rPr>
              <w:rFonts w:asciiTheme="majorBidi" w:hAnsiTheme="majorBidi" w:cstheme="majorBidi"/>
              <w:sz w:val="24"/>
              <w:szCs w:val="24"/>
            </w:rPr>
            <w:t>6</w:t>
          </w:r>
          <w:r w:rsidR="00BD2B80" w:rsidRPr="00746F48">
            <w:rPr>
              <w:rFonts w:asciiTheme="majorBidi" w:hAnsiTheme="majorBidi" w:cstheme="majorBidi"/>
              <w:sz w:val="24"/>
              <w:szCs w:val="24"/>
            </w:rPr>
            <w:t>-0</w:t>
          </w:r>
          <w:r w:rsidR="007E1DD6" w:rsidRPr="00746F48">
            <w:rPr>
              <w:rFonts w:asciiTheme="majorBidi" w:hAnsiTheme="majorBidi" w:cstheme="majorBidi"/>
              <w:sz w:val="24"/>
              <w:szCs w:val="24"/>
            </w:rPr>
            <w:t>1</w:t>
          </w:r>
          <w:r w:rsidR="00BD2B80" w:rsidRPr="00746F48">
            <w:rPr>
              <w:rFonts w:asciiTheme="majorBidi" w:hAnsiTheme="majorBidi" w:cstheme="majorBidi"/>
              <w:sz w:val="24"/>
              <w:szCs w:val="24"/>
            </w:rPr>
            <w:t>-</w:t>
          </w:r>
          <w:r w:rsidR="007E1DD6" w:rsidRPr="00746F48">
            <w:rPr>
              <w:rFonts w:asciiTheme="majorBidi" w:hAnsiTheme="majorBidi" w:cstheme="majorBidi"/>
              <w:sz w:val="24"/>
              <w:szCs w:val="24"/>
            </w:rPr>
            <w:t>23</w:t>
          </w:r>
          <w:r w:rsidR="00BD2B80" w:rsidRPr="00746F48">
            <w:rPr>
              <w:rFonts w:asciiTheme="majorBidi" w:hAnsiTheme="majorBidi" w:cstheme="majorBidi"/>
              <w:sz w:val="24"/>
              <w:szCs w:val="24"/>
            </w:rPr>
            <w:t xml:space="preserve"> </w:t>
          </w:r>
          <w:r w:rsidR="00295190" w:rsidRPr="00746F48">
            <w:rPr>
              <w:rFonts w:asciiTheme="majorBidi" w:hAnsiTheme="majorBidi" w:cstheme="majorBidi"/>
              <w:sz w:val="24"/>
              <w:szCs w:val="24"/>
            </w:rPr>
            <w:t>įsakymu</w:t>
          </w:r>
        </w:p>
        <w:p w14:paraId="402758F7" w14:textId="28EC9578" w:rsidR="00BD2B80" w:rsidRPr="00746F48" w:rsidRDefault="00295190" w:rsidP="00BD2B80">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Nr. Į-</w:t>
          </w:r>
          <w:r w:rsidR="00BD2B80" w:rsidRPr="00746F48">
            <w:rPr>
              <w:rFonts w:asciiTheme="majorBidi" w:hAnsiTheme="majorBidi" w:cstheme="majorBidi"/>
              <w:sz w:val="24"/>
              <w:szCs w:val="24"/>
            </w:rPr>
            <w:t>1</w:t>
          </w:r>
          <w:r w:rsidR="007E1DD6" w:rsidRPr="00746F48">
            <w:rPr>
              <w:rFonts w:asciiTheme="majorBidi" w:hAnsiTheme="majorBidi" w:cstheme="majorBidi"/>
              <w:sz w:val="24"/>
              <w:szCs w:val="24"/>
            </w:rPr>
            <w:t>6</w:t>
          </w:r>
          <w:r w:rsidRPr="00746F48">
            <w:rPr>
              <w:rFonts w:asciiTheme="majorBidi" w:hAnsiTheme="majorBidi" w:cstheme="majorBidi"/>
              <w:sz w:val="24"/>
              <w:szCs w:val="24"/>
            </w:rPr>
            <w:t xml:space="preserve"> sudarytos </w:t>
          </w:r>
        </w:p>
        <w:p w14:paraId="67F6C49C" w14:textId="38EB4CEA" w:rsidR="00CE4BCF" w:rsidRPr="00746F48" w:rsidRDefault="00295190" w:rsidP="00295190">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darbų viešųjų pirkimų komisijos</w:t>
          </w:r>
        </w:p>
        <w:p w14:paraId="1D261A35" w14:textId="3F75A5D7" w:rsidR="00B0115B" w:rsidRPr="00746F48" w:rsidRDefault="00CE4BCF" w:rsidP="00B0115B">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202</w:t>
          </w:r>
          <w:r w:rsidR="007E1DD6" w:rsidRPr="00746F48">
            <w:rPr>
              <w:rFonts w:asciiTheme="majorBidi" w:hAnsiTheme="majorBidi" w:cstheme="majorBidi"/>
              <w:sz w:val="24"/>
              <w:szCs w:val="24"/>
            </w:rPr>
            <w:t>6</w:t>
          </w:r>
          <w:r w:rsidR="009A2585" w:rsidRPr="00746F48">
            <w:rPr>
              <w:rFonts w:asciiTheme="majorBidi" w:hAnsiTheme="majorBidi" w:cstheme="majorBidi"/>
              <w:sz w:val="24"/>
              <w:szCs w:val="24"/>
            </w:rPr>
            <w:t>-</w:t>
          </w:r>
          <w:r w:rsidR="004343B0">
            <w:rPr>
              <w:rFonts w:asciiTheme="majorBidi" w:hAnsiTheme="majorBidi" w:cstheme="majorBidi"/>
              <w:sz w:val="24"/>
              <w:szCs w:val="24"/>
            </w:rPr>
            <w:t>08-13</w:t>
          </w:r>
          <w:r w:rsidR="00B0115B" w:rsidRPr="00746F48">
            <w:rPr>
              <w:rFonts w:asciiTheme="majorBidi" w:hAnsiTheme="majorBidi" w:cstheme="majorBidi"/>
              <w:sz w:val="24"/>
              <w:szCs w:val="24"/>
            </w:rPr>
            <w:t xml:space="preserve"> </w:t>
          </w:r>
          <w:r w:rsidRPr="00746F48">
            <w:rPr>
              <w:rFonts w:asciiTheme="majorBidi" w:hAnsiTheme="majorBidi" w:cstheme="majorBidi"/>
              <w:sz w:val="24"/>
              <w:szCs w:val="24"/>
            </w:rPr>
            <w:t>posėdžio protokolu Nr. 52</w:t>
          </w:r>
          <w:r w:rsidR="00BD2B80" w:rsidRPr="00746F48">
            <w:rPr>
              <w:rFonts w:asciiTheme="majorBidi" w:hAnsiTheme="majorBidi" w:cstheme="majorBidi"/>
              <w:sz w:val="24"/>
              <w:szCs w:val="24"/>
            </w:rPr>
            <w:t>7</w:t>
          </w:r>
          <w:r w:rsidRPr="00746F48">
            <w:rPr>
              <w:rFonts w:asciiTheme="majorBidi" w:hAnsiTheme="majorBidi" w:cstheme="majorBidi"/>
              <w:sz w:val="24"/>
              <w:szCs w:val="24"/>
            </w:rPr>
            <w:t>-</w:t>
          </w:r>
          <w:r w:rsidR="004343B0">
            <w:rPr>
              <w:rFonts w:asciiTheme="majorBidi" w:hAnsiTheme="majorBidi" w:cstheme="majorBidi"/>
              <w:sz w:val="24"/>
              <w:szCs w:val="24"/>
            </w:rPr>
            <w:t>13</w:t>
          </w:r>
        </w:p>
        <w:p w14:paraId="35DFCB27" w14:textId="77777777" w:rsidR="00CE4BCF" w:rsidRPr="00746F48" w:rsidRDefault="00CE4BCF" w:rsidP="00D57420">
          <w:pPr>
            <w:spacing w:line="20" w:lineRule="atLeast"/>
            <w:ind w:left="5387" w:firstLine="0"/>
            <w:contextualSpacing/>
            <w:rPr>
              <w:rFonts w:asciiTheme="majorBidi" w:hAnsiTheme="majorBidi" w:cstheme="majorBidi"/>
              <w:sz w:val="24"/>
              <w:szCs w:val="24"/>
            </w:rPr>
          </w:pPr>
          <w:r w:rsidRPr="00746F48">
            <w:rPr>
              <w:rFonts w:asciiTheme="majorBidi" w:hAnsiTheme="majorBidi" w:cstheme="majorBidi"/>
              <w:sz w:val="24"/>
              <w:szCs w:val="24"/>
            </w:rPr>
            <w:t xml:space="preserve">PAKEITIMAI PATVIRTINTI: </w:t>
          </w:r>
        </w:p>
        <w:p w14:paraId="65816611" w14:textId="77777777" w:rsidR="00CE4BCF" w:rsidRPr="00746F48" w:rsidRDefault="00CE4BCF" w:rsidP="00D57420">
          <w:pPr>
            <w:spacing w:line="20" w:lineRule="atLeast"/>
            <w:ind w:left="5387" w:firstLine="0"/>
            <w:contextualSpacing/>
            <w:rPr>
              <w:rFonts w:asciiTheme="majorBidi" w:hAnsiTheme="majorBidi" w:cstheme="majorBidi"/>
              <w:i/>
              <w:iCs/>
              <w:sz w:val="24"/>
              <w:szCs w:val="24"/>
            </w:rPr>
          </w:pPr>
          <w:r w:rsidRPr="00746F48">
            <w:rPr>
              <w:rFonts w:asciiTheme="majorBidi" w:hAnsiTheme="majorBidi" w:cstheme="majorBidi"/>
              <w:i/>
              <w:iCs/>
              <w:sz w:val="24"/>
              <w:szCs w:val="24"/>
            </w:rPr>
            <w:t>NETAIKOMA</w:t>
          </w:r>
        </w:p>
        <w:p w14:paraId="1E4108AB" w14:textId="77777777" w:rsidR="00CE4BCF" w:rsidRPr="00746F48" w:rsidRDefault="00CE4BCF" w:rsidP="00D57420">
          <w:pPr>
            <w:spacing w:line="20" w:lineRule="atLeast"/>
            <w:ind w:left="5387" w:firstLine="0"/>
            <w:contextualSpacing/>
            <w:rPr>
              <w:rFonts w:asciiTheme="majorBidi" w:hAnsiTheme="majorBidi" w:cstheme="majorBidi"/>
              <w:i/>
              <w:iCs/>
              <w:sz w:val="24"/>
              <w:szCs w:val="24"/>
            </w:rPr>
          </w:pPr>
        </w:p>
        <w:p w14:paraId="452F2DEB" w14:textId="77777777" w:rsidR="00CE4BCF" w:rsidRPr="00746F48" w:rsidRDefault="00CE4BCF" w:rsidP="00CE4BCF">
          <w:pPr>
            <w:spacing w:line="20" w:lineRule="atLeast"/>
            <w:ind w:left="4536" w:firstLine="0"/>
            <w:contextualSpacing/>
            <w:rPr>
              <w:rFonts w:asciiTheme="majorBidi" w:hAnsiTheme="majorBidi" w:cstheme="majorBidi"/>
              <w:i/>
              <w:iCs/>
              <w:sz w:val="24"/>
              <w:szCs w:val="24"/>
            </w:rPr>
          </w:pPr>
        </w:p>
        <w:p w14:paraId="5526C461" w14:textId="77777777" w:rsidR="00CE4BCF" w:rsidRPr="00746F48" w:rsidRDefault="00CE4BCF" w:rsidP="00CE4BCF">
          <w:pPr>
            <w:spacing w:line="20" w:lineRule="atLeast"/>
            <w:ind w:left="4536" w:firstLine="0"/>
            <w:contextualSpacing/>
            <w:rPr>
              <w:rFonts w:asciiTheme="majorBidi" w:hAnsiTheme="majorBidi" w:cstheme="majorBidi"/>
              <w:i/>
              <w:iCs/>
              <w:sz w:val="24"/>
              <w:szCs w:val="24"/>
            </w:rPr>
          </w:pPr>
        </w:p>
        <w:p w14:paraId="18ACC6AD" w14:textId="7A791788" w:rsidR="00D526C8" w:rsidRPr="00746F48" w:rsidRDefault="00C006CB" w:rsidP="001A00EE">
          <w:pPr>
            <w:spacing w:after="120"/>
            <w:ind w:left="567" w:firstLine="0"/>
            <w:contextualSpacing/>
            <w:jc w:val="center"/>
            <w:rPr>
              <w:rFonts w:asciiTheme="majorBidi" w:hAnsiTheme="majorBidi" w:cstheme="majorBidi"/>
              <w:b/>
              <w:bCs/>
              <w:sz w:val="24"/>
              <w:szCs w:val="24"/>
            </w:rPr>
          </w:pPr>
          <w:r w:rsidRPr="00746F48">
            <w:rPr>
              <w:rFonts w:asciiTheme="majorBidi" w:hAnsiTheme="majorBidi" w:cstheme="majorBidi"/>
              <w:b/>
              <w:bCs/>
              <w:sz w:val="24"/>
              <w:szCs w:val="24"/>
            </w:rPr>
            <w:t xml:space="preserve">MAŽOS VERTĖS </w:t>
          </w:r>
          <w:r w:rsidR="00D526C8" w:rsidRPr="00746F48">
            <w:rPr>
              <w:rFonts w:asciiTheme="majorBidi" w:hAnsiTheme="majorBidi" w:cstheme="majorBidi"/>
              <w:b/>
              <w:bCs/>
              <w:sz w:val="24"/>
              <w:szCs w:val="24"/>
            </w:rPr>
            <w:t xml:space="preserve">VIEŠOJO PIRKIMO </w:t>
          </w:r>
          <w:r w:rsidR="005C5A0C" w:rsidRPr="00746F48">
            <w:rPr>
              <w:rFonts w:asciiTheme="majorBidi" w:hAnsiTheme="majorBidi" w:cstheme="majorBidi"/>
              <w:b/>
              <w:bCs/>
              <w:sz w:val="24"/>
              <w:szCs w:val="24"/>
            </w:rPr>
            <w:t>„</w:t>
          </w:r>
          <w:r w:rsidR="002F1724" w:rsidRPr="002F1724">
            <w:rPr>
              <w:rFonts w:asciiTheme="majorBidi" w:hAnsiTheme="majorBidi" w:cstheme="majorBidi"/>
              <w:b/>
              <w:bCs/>
              <w:sz w:val="24"/>
              <w:szCs w:val="24"/>
            </w:rPr>
            <w:t xml:space="preserve">PAVEIKSLO ,,ŠVČ. MERGELĖ MARIJA MALONINGOJI“ </w:t>
          </w:r>
          <w:r w:rsidR="001A00EE" w:rsidRPr="001A00EE">
            <w:rPr>
              <w:rFonts w:asciiTheme="majorBidi" w:hAnsiTheme="majorBidi" w:cstheme="majorBidi"/>
              <w:b/>
              <w:bCs/>
              <w:sz w:val="24"/>
              <w:szCs w:val="24"/>
            </w:rPr>
            <w:t>TAIKOM</w:t>
          </w:r>
          <w:r w:rsidR="001A00EE">
            <w:rPr>
              <w:rFonts w:asciiTheme="majorBidi" w:hAnsiTheme="majorBidi" w:cstheme="majorBidi"/>
              <w:b/>
              <w:bCs/>
              <w:sz w:val="24"/>
              <w:szCs w:val="24"/>
            </w:rPr>
            <w:t>IEJI TYRIMAI“</w:t>
          </w:r>
          <w:r w:rsidR="001A0B23">
            <w:rPr>
              <w:rFonts w:asciiTheme="majorBidi" w:hAnsiTheme="majorBidi" w:cstheme="majorBidi"/>
              <w:b/>
              <w:bCs/>
              <w:sz w:val="24"/>
              <w:szCs w:val="24"/>
            </w:rPr>
            <w:t xml:space="preserve"> </w:t>
          </w:r>
          <w:r w:rsidR="00DF1318" w:rsidRPr="00746F48">
            <w:rPr>
              <w:rFonts w:asciiTheme="majorBidi" w:hAnsiTheme="majorBidi" w:cstheme="majorBidi"/>
              <w:b/>
              <w:bCs/>
              <w:sz w:val="24"/>
              <w:szCs w:val="24"/>
            </w:rPr>
            <w:t>SKELBIAM</w:t>
          </w:r>
          <w:r w:rsidR="0019623B" w:rsidRPr="00746F48">
            <w:rPr>
              <w:rFonts w:asciiTheme="majorBidi" w:hAnsiTheme="majorBidi" w:cstheme="majorBidi"/>
              <w:b/>
              <w:bCs/>
              <w:sz w:val="24"/>
              <w:szCs w:val="24"/>
            </w:rPr>
            <w:t>OS APKLAUSOS</w:t>
          </w:r>
          <w:r w:rsidR="00D526C8" w:rsidRPr="00746F48">
            <w:rPr>
              <w:rFonts w:asciiTheme="majorBidi" w:hAnsiTheme="majorBidi" w:cstheme="majorBidi"/>
              <w:b/>
              <w:bCs/>
              <w:sz w:val="24"/>
              <w:szCs w:val="24"/>
            </w:rPr>
            <w:t xml:space="preserve"> </w:t>
          </w:r>
          <w:r w:rsidR="00E861F5" w:rsidRPr="00746F48">
            <w:rPr>
              <w:rFonts w:asciiTheme="majorBidi" w:hAnsiTheme="majorBidi" w:cstheme="majorBidi"/>
              <w:b/>
              <w:bCs/>
              <w:sz w:val="24"/>
              <w:szCs w:val="24"/>
            </w:rPr>
            <w:t xml:space="preserve">SPECIALIOSIOS </w:t>
          </w:r>
          <w:r w:rsidR="00D526C8" w:rsidRPr="00746F48">
            <w:rPr>
              <w:rFonts w:asciiTheme="majorBidi" w:hAnsiTheme="majorBidi" w:cstheme="majorBidi"/>
              <w:b/>
              <w:bCs/>
              <w:sz w:val="24"/>
              <w:szCs w:val="24"/>
            </w:rPr>
            <w:t>SĄLYGOS</w:t>
          </w:r>
        </w:p>
        <w:p w14:paraId="517C01D9" w14:textId="57E03D25" w:rsidR="001C24BC" w:rsidRPr="00746F48" w:rsidRDefault="00D53BF4" w:rsidP="001A2892">
          <w:pPr>
            <w:spacing w:after="120" w:line="240" w:lineRule="auto"/>
            <w:ind w:left="567" w:firstLine="0"/>
            <w:contextualSpacing/>
            <w:jc w:val="center"/>
            <w:rPr>
              <w:rFonts w:asciiTheme="majorBidi" w:hAnsiTheme="majorBidi" w:cstheme="majorBidi"/>
              <w:sz w:val="24"/>
              <w:szCs w:val="24"/>
            </w:rPr>
          </w:pPr>
          <w:r w:rsidRPr="00746F48">
            <w:rPr>
              <w:rFonts w:asciiTheme="majorBidi" w:hAnsiTheme="majorBidi" w:cstheme="majorBidi"/>
              <w:b/>
              <w:bCs/>
              <w:sz w:val="24"/>
              <w:szCs w:val="24"/>
            </w:rPr>
            <w:t>V</w:t>
          </w:r>
          <w:r w:rsidR="00755F3B" w:rsidRPr="00746F48">
            <w:rPr>
              <w:rFonts w:asciiTheme="majorBidi" w:hAnsiTheme="majorBidi" w:cstheme="majorBidi"/>
              <w:b/>
              <w:bCs/>
              <w:sz w:val="24"/>
              <w:szCs w:val="24"/>
            </w:rPr>
            <w:t>ersija</w:t>
          </w:r>
          <w:r w:rsidRPr="00746F48">
            <w:rPr>
              <w:rFonts w:asciiTheme="majorBidi" w:hAnsiTheme="majorBidi" w:cstheme="majorBidi"/>
              <w:b/>
              <w:bCs/>
              <w:sz w:val="24"/>
              <w:szCs w:val="24"/>
            </w:rPr>
            <w:t xml:space="preserve"> Nr. </w:t>
          </w:r>
          <w:r w:rsidR="00CE4BCF" w:rsidRPr="00746F48">
            <w:rPr>
              <w:rFonts w:asciiTheme="majorBidi" w:hAnsiTheme="majorBidi" w:cstheme="majorBidi"/>
              <w:b/>
              <w:bCs/>
              <w:sz w:val="24"/>
              <w:szCs w:val="24"/>
            </w:rPr>
            <w:t>1</w:t>
          </w:r>
          <w:r w:rsidR="005F13F0" w:rsidRPr="00746F48">
            <w:rPr>
              <w:rFonts w:asciiTheme="majorBidi" w:hAnsiTheme="majorBidi" w:cstheme="majorBidi"/>
              <w:sz w:val="24"/>
              <w:szCs w:val="24"/>
            </w:rPr>
            <w:br w:type="page"/>
          </w:r>
        </w:p>
        <w:sdt>
          <w:sdtPr>
            <w:rPr>
              <w:rFonts w:asciiTheme="majorBidi" w:eastAsiaTheme="minorEastAsia" w:hAnsiTheme="majorBidi" w:cstheme="minorBidi"/>
              <w:color w:val="auto"/>
              <w:sz w:val="24"/>
              <w:szCs w:val="24"/>
            </w:rPr>
            <w:id w:val="1253785632"/>
            <w:docPartObj>
              <w:docPartGallery w:val="Table of Contents"/>
              <w:docPartUnique/>
            </w:docPartObj>
          </w:sdtPr>
          <w:sdtEndPr>
            <w:rPr>
              <w:b/>
              <w:bCs/>
              <w:noProof/>
            </w:rPr>
          </w:sdtEndPr>
          <w:sdtContent>
            <w:p w14:paraId="52073D81" w14:textId="4AD04246" w:rsidR="00173FBA" w:rsidRPr="00746F48" w:rsidRDefault="00173FBA" w:rsidP="00581B14">
              <w:pPr>
                <w:pStyle w:val="TOCHeading"/>
                <w:tabs>
                  <w:tab w:val="left" w:pos="6555"/>
                </w:tabs>
                <w:rPr>
                  <w:rFonts w:asciiTheme="majorBidi" w:hAnsiTheme="majorBidi"/>
                  <w:color w:val="auto"/>
                  <w:sz w:val="24"/>
                  <w:szCs w:val="24"/>
                </w:rPr>
              </w:pPr>
              <w:r w:rsidRPr="00746F48">
                <w:rPr>
                  <w:rFonts w:asciiTheme="majorBidi" w:hAnsiTheme="majorBidi"/>
                  <w:color w:val="auto"/>
                  <w:sz w:val="24"/>
                  <w:szCs w:val="24"/>
                </w:rPr>
                <w:t>T</w:t>
              </w:r>
              <w:r w:rsidR="00F42EC8" w:rsidRPr="00746F48">
                <w:rPr>
                  <w:rFonts w:asciiTheme="majorBidi" w:hAnsiTheme="majorBidi"/>
                  <w:color w:val="auto"/>
                  <w:sz w:val="24"/>
                  <w:szCs w:val="24"/>
                </w:rPr>
                <w:t>URINYS</w:t>
              </w:r>
              <w:r w:rsidR="00581B14" w:rsidRPr="00746F48">
                <w:rPr>
                  <w:rFonts w:asciiTheme="majorBidi" w:hAnsiTheme="majorBidi"/>
                  <w:color w:val="auto"/>
                  <w:sz w:val="24"/>
                  <w:szCs w:val="24"/>
                </w:rPr>
                <w:tab/>
              </w:r>
            </w:p>
            <w:p w14:paraId="39948AC2" w14:textId="3BCAE917" w:rsidR="00F101CD" w:rsidRDefault="00173FBA">
              <w:pPr>
                <w:pStyle w:val="TOC1"/>
                <w:rPr>
                  <w:noProof/>
                  <w:kern w:val="2"/>
                  <w:sz w:val="24"/>
                  <w:szCs w:val="24"/>
                  <w14:ligatures w14:val="standardContextual"/>
                </w:rPr>
              </w:pPr>
              <w:r w:rsidRPr="00746F48">
                <w:rPr>
                  <w:rFonts w:asciiTheme="majorBidi" w:hAnsiTheme="majorBidi" w:cstheme="majorBidi"/>
                  <w:sz w:val="24"/>
                  <w:szCs w:val="24"/>
                </w:rPr>
                <w:fldChar w:fldCharType="begin"/>
              </w:r>
              <w:r w:rsidRPr="00746F48">
                <w:rPr>
                  <w:rFonts w:asciiTheme="majorBidi" w:hAnsiTheme="majorBidi" w:cstheme="majorBidi"/>
                  <w:sz w:val="24"/>
                  <w:szCs w:val="24"/>
                </w:rPr>
                <w:instrText xml:space="preserve"> TOC \o "1-3" \h \z \u </w:instrText>
              </w:r>
              <w:r w:rsidRPr="00746F48">
                <w:rPr>
                  <w:rFonts w:asciiTheme="majorBidi" w:hAnsiTheme="majorBidi" w:cstheme="majorBidi"/>
                  <w:sz w:val="24"/>
                  <w:szCs w:val="24"/>
                </w:rPr>
                <w:fldChar w:fldCharType="separate"/>
              </w:r>
              <w:hyperlink w:anchor="_Toc236735761" w:history="1">
                <w:r w:rsidR="00F101CD" w:rsidRPr="007B1ADB">
                  <w:rPr>
                    <w:rStyle w:val="Hyperlink"/>
                    <w:rFonts w:asciiTheme="majorBidi" w:hAnsiTheme="majorBidi"/>
                    <w:noProof/>
                  </w:rPr>
                  <w:t>1.</w:t>
                </w:r>
                <w:r w:rsidR="00F101CD">
                  <w:rPr>
                    <w:noProof/>
                    <w:kern w:val="2"/>
                    <w:sz w:val="24"/>
                    <w:szCs w:val="24"/>
                    <w14:ligatures w14:val="standardContextual"/>
                  </w:rPr>
                  <w:tab/>
                </w:r>
                <w:r w:rsidR="00F101CD" w:rsidRPr="007B1ADB">
                  <w:rPr>
                    <w:rStyle w:val="Hyperlink"/>
                    <w:rFonts w:asciiTheme="majorBidi" w:hAnsiTheme="majorBidi"/>
                    <w:noProof/>
                  </w:rPr>
                  <w:t>Bendra informacija</w:t>
                </w:r>
                <w:r w:rsidR="00F101CD">
                  <w:rPr>
                    <w:noProof/>
                    <w:webHidden/>
                  </w:rPr>
                  <w:tab/>
                </w:r>
                <w:r w:rsidR="00F101CD">
                  <w:rPr>
                    <w:noProof/>
                    <w:webHidden/>
                  </w:rPr>
                  <w:fldChar w:fldCharType="begin"/>
                </w:r>
                <w:r w:rsidR="00F101CD">
                  <w:rPr>
                    <w:noProof/>
                    <w:webHidden/>
                  </w:rPr>
                  <w:instrText xml:space="preserve"> PAGEREF _Toc236735761 \h </w:instrText>
                </w:r>
                <w:r w:rsidR="00F101CD">
                  <w:rPr>
                    <w:noProof/>
                    <w:webHidden/>
                  </w:rPr>
                </w:r>
                <w:r w:rsidR="00F101CD">
                  <w:rPr>
                    <w:noProof/>
                    <w:webHidden/>
                  </w:rPr>
                  <w:fldChar w:fldCharType="separate"/>
                </w:r>
                <w:r w:rsidR="00B77183">
                  <w:rPr>
                    <w:noProof/>
                    <w:webHidden/>
                  </w:rPr>
                  <w:t>3</w:t>
                </w:r>
                <w:r w:rsidR="00F101CD">
                  <w:rPr>
                    <w:noProof/>
                    <w:webHidden/>
                  </w:rPr>
                  <w:fldChar w:fldCharType="end"/>
                </w:r>
              </w:hyperlink>
            </w:p>
            <w:p w14:paraId="129BFFDC" w14:textId="4B7FE42F" w:rsidR="00F101CD" w:rsidRDefault="00F101CD">
              <w:pPr>
                <w:pStyle w:val="TOC1"/>
                <w:rPr>
                  <w:noProof/>
                  <w:kern w:val="2"/>
                  <w:sz w:val="24"/>
                  <w:szCs w:val="24"/>
                  <w14:ligatures w14:val="standardContextual"/>
                </w:rPr>
              </w:pPr>
              <w:hyperlink w:anchor="_Toc236735762" w:history="1">
                <w:r w:rsidRPr="007B1ADB">
                  <w:rPr>
                    <w:rStyle w:val="Hyperlink"/>
                    <w:rFonts w:asciiTheme="majorBidi" w:eastAsia="Calibri" w:hAnsiTheme="majorBidi"/>
                    <w:noProof/>
                  </w:rPr>
                  <w:t>2.</w:t>
                </w:r>
                <w:r>
                  <w:rPr>
                    <w:noProof/>
                    <w:kern w:val="2"/>
                    <w:sz w:val="24"/>
                    <w:szCs w:val="24"/>
                    <w14:ligatures w14:val="standardContextual"/>
                  </w:rPr>
                  <w:tab/>
                </w:r>
                <w:r w:rsidRPr="007B1ADB">
                  <w:rPr>
                    <w:rStyle w:val="Hyperlink"/>
                    <w:rFonts w:asciiTheme="majorBidi" w:hAnsiTheme="majorBidi"/>
                    <w:noProof/>
                  </w:rPr>
                  <w:t>Pirkimo objektas</w:t>
                </w:r>
                <w:r>
                  <w:rPr>
                    <w:noProof/>
                    <w:webHidden/>
                  </w:rPr>
                  <w:tab/>
                </w:r>
                <w:r>
                  <w:rPr>
                    <w:noProof/>
                    <w:webHidden/>
                  </w:rPr>
                  <w:fldChar w:fldCharType="begin"/>
                </w:r>
                <w:r>
                  <w:rPr>
                    <w:noProof/>
                    <w:webHidden/>
                  </w:rPr>
                  <w:instrText xml:space="preserve"> PAGEREF _Toc236735762 \h </w:instrText>
                </w:r>
                <w:r>
                  <w:rPr>
                    <w:noProof/>
                    <w:webHidden/>
                  </w:rPr>
                </w:r>
                <w:r>
                  <w:rPr>
                    <w:noProof/>
                    <w:webHidden/>
                  </w:rPr>
                  <w:fldChar w:fldCharType="separate"/>
                </w:r>
                <w:r w:rsidR="00B77183">
                  <w:rPr>
                    <w:noProof/>
                    <w:webHidden/>
                  </w:rPr>
                  <w:t>3</w:t>
                </w:r>
                <w:r>
                  <w:rPr>
                    <w:noProof/>
                    <w:webHidden/>
                  </w:rPr>
                  <w:fldChar w:fldCharType="end"/>
                </w:r>
              </w:hyperlink>
            </w:p>
            <w:p w14:paraId="05B34F87" w14:textId="33E8BBB7" w:rsidR="00F101CD" w:rsidRDefault="00F101CD">
              <w:pPr>
                <w:pStyle w:val="TOC1"/>
                <w:rPr>
                  <w:noProof/>
                  <w:kern w:val="2"/>
                  <w:sz w:val="24"/>
                  <w:szCs w:val="24"/>
                  <w14:ligatures w14:val="standardContextual"/>
                </w:rPr>
              </w:pPr>
              <w:hyperlink w:anchor="_Toc236735763" w:history="1">
                <w:r w:rsidRPr="007B1ADB">
                  <w:rPr>
                    <w:rStyle w:val="Hyperlink"/>
                    <w:rFonts w:asciiTheme="majorBidi" w:eastAsia="Calibri" w:hAnsiTheme="majorBidi"/>
                    <w:noProof/>
                  </w:rPr>
                  <w:t>3.</w:t>
                </w:r>
                <w:r>
                  <w:rPr>
                    <w:noProof/>
                    <w:kern w:val="2"/>
                    <w:sz w:val="24"/>
                    <w:szCs w:val="24"/>
                    <w14:ligatures w14:val="standardContextual"/>
                  </w:rPr>
                  <w:tab/>
                </w:r>
                <w:r w:rsidRPr="007B1ADB">
                  <w:rPr>
                    <w:rStyle w:val="Hyperlink"/>
                    <w:rFonts w:asciiTheme="majorBidi" w:hAnsiTheme="majorBid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_Toc236735763 \h </w:instrText>
                </w:r>
                <w:r>
                  <w:rPr>
                    <w:noProof/>
                    <w:webHidden/>
                  </w:rPr>
                </w:r>
                <w:r>
                  <w:rPr>
                    <w:noProof/>
                    <w:webHidden/>
                  </w:rPr>
                  <w:fldChar w:fldCharType="separate"/>
                </w:r>
                <w:r w:rsidR="00B77183">
                  <w:rPr>
                    <w:noProof/>
                    <w:webHidden/>
                  </w:rPr>
                  <w:t>3</w:t>
                </w:r>
                <w:r>
                  <w:rPr>
                    <w:noProof/>
                    <w:webHidden/>
                  </w:rPr>
                  <w:fldChar w:fldCharType="end"/>
                </w:r>
              </w:hyperlink>
            </w:p>
            <w:p w14:paraId="4AFE8EC9" w14:textId="0B08268D" w:rsidR="00F101CD" w:rsidRDefault="00F101CD">
              <w:pPr>
                <w:pStyle w:val="TOC1"/>
                <w:rPr>
                  <w:noProof/>
                  <w:kern w:val="2"/>
                  <w:sz w:val="24"/>
                  <w:szCs w:val="24"/>
                  <w14:ligatures w14:val="standardContextual"/>
                </w:rPr>
              </w:pPr>
              <w:hyperlink w:anchor="_Toc236735764" w:history="1">
                <w:r w:rsidRPr="007B1ADB">
                  <w:rPr>
                    <w:rStyle w:val="Hyperlink"/>
                    <w:rFonts w:asciiTheme="majorBidi" w:eastAsia="Calibri" w:hAnsiTheme="majorBidi"/>
                    <w:noProof/>
                  </w:rPr>
                  <w:t>4.</w:t>
                </w:r>
                <w:r>
                  <w:rPr>
                    <w:noProof/>
                    <w:kern w:val="2"/>
                    <w:sz w:val="24"/>
                    <w:szCs w:val="24"/>
                    <w14:ligatures w14:val="standardContextual"/>
                  </w:rPr>
                  <w:tab/>
                </w:r>
                <w:r w:rsidRPr="007B1ADB">
                  <w:rPr>
                    <w:rStyle w:val="Hyperlink"/>
                    <w:rFonts w:asciiTheme="majorBidi" w:hAnsiTheme="majorBidi"/>
                    <w:noProof/>
                  </w:rPr>
                  <w:t>Reikalavimai, susiję su nacionaliniu saugumu.</w:t>
                </w:r>
                <w:r>
                  <w:rPr>
                    <w:noProof/>
                    <w:webHidden/>
                  </w:rPr>
                  <w:tab/>
                </w:r>
                <w:r>
                  <w:rPr>
                    <w:noProof/>
                    <w:webHidden/>
                  </w:rPr>
                  <w:fldChar w:fldCharType="begin"/>
                </w:r>
                <w:r>
                  <w:rPr>
                    <w:noProof/>
                    <w:webHidden/>
                  </w:rPr>
                  <w:instrText xml:space="preserve"> PAGEREF _Toc236735764 \h </w:instrText>
                </w:r>
                <w:r>
                  <w:rPr>
                    <w:noProof/>
                    <w:webHidden/>
                  </w:rPr>
                </w:r>
                <w:r>
                  <w:rPr>
                    <w:noProof/>
                    <w:webHidden/>
                  </w:rPr>
                  <w:fldChar w:fldCharType="separate"/>
                </w:r>
                <w:r w:rsidR="00B77183">
                  <w:rPr>
                    <w:noProof/>
                    <w:webHidden/>
                  </w:rPr>
                  <w:t>4</w:t>
                </w:r>
                <w:r>
                  <w:rPr>
                    <w:noProof/>
                    <w:webHidden/>
                  </w:rPr>
                  <w:fldChar w:fldCharType="end"/>
                </w:r>
              </w:hyperlink>
            </w:p>
            <w:p w14:paraId="22B89D52" w14:textId="0579FD62" w:rsidR="00F101CD" w:rsidRDefault="00F101CD">
              <w:pPr>
                <w:pStyle w:val="TOC1"/>
                <w:rPr>
                  <w:noProof/>
                  <w:kern w:val="2"/>
                  <w:sz w:val="24"/>
                  <w:szCs w:val="24"/>
                  <w14:ligatures w14:val="standardContextual"/>
                </w:rPr>
              </w:pPr>
              <w:hyperlink w:anchor="_Toc236735765" w:history="1">
                <w:r w:rsidRPr="007B1ADB">
                  <w:rPr>
                    <w:rStyle w:val="Hyperlink"/>
                    <w:rFonts w:asciiTheme="majorBidi" w:eastAsia="Calibri" w:hAnsiTheme="majorBidi"/>
                    <w:noProof/>
                  </w:rPr>
                  <w:t>5.</w:t>
                </w:r>
                <w:r>
                  <w:rPr>
                    <w:noProof/>
                    <w:kern w:val="2"/>
                    <w:sz w:val="24"/>
                    <w:szCs w:val="24"/>
                    <w14:ligatures w14:val="standardContextual"/>
                  </w:rPr>
                  <w:tab/>
                </w:r>
                <w:r w:rsidRPr="007B1ADB">
                  <w:rPr>
                    <w:rStyle w:val="Hyperlink"/>
                    <w:rFonts w:asciiTheme="majorBidi" w:hAnsiTheme="majorBidi"/>
                    <w:noProof/>
                  </w:rPr>
                  <w:t>Specialieji reikalavimai pasiūlymų rengimui ir pateikimui</w:t>
                </w:r>
                <w:r>
                  <w:rPr>
                    <w:noProof/>
                    <w:webHidden/>
                  </w:rPr>
                  <w:tab/>
                </w:r>
                <w:r>
                  <w:rPr>
                    <w:noProof/>
                    <w:webHidden/>
                  </w:rPr>
                  <w:fldChar w:fldCharType="begin"/>
                </w:r>
                <w:r>
                  <w:rPr>
                    <w:noProof/>
                    <w:webHidden/>
                  </w:rPr>
                  <w:instrText xml:space="preserve"> PAGEREF _Toc236735765 \h </w:instrText>
                </w:r>
                <w:r>
                  <w:rPr>
                    <w:noProof/>
                    <w:webHidden/>
                  </w:rPr>
                </w:r>
                <w:r>
                  <w:rPr>
                    <w:noProof/>
                    <w:webHidden/>
                  </w:rPr>
                  <w:fldChar w:fldCharType="separate"/>
                </w:r>
                <w:r w:rsidR="00B77183">
                  <w:rPr>
                    <w:noProof/>
                    <w:webHidden/>
                  </w:rPr>
                  <w:t>4</w:t>
                </w:r>
                <w:r>
                  <w:rPr>
                    <w:noProof/>
                    <w:webHidden/>
                  </w:rPr>
                  <w:fldChar w:fldCharType="end"/>
                </w:r>
              </w:hyperlink>
            </w:p>
            <w:p w14:paraId="1F7826A3" w14:textId="252E4277" w:rsidR="00F101CD" w:rsidRDefault="00F101CD">
              <w:pPr>
                <w:pStyle w:val="TOC1"/>
                <w:rPr>
                  <w:noProof/>
                  <w:kern w:val="2"/>
                  <w:sz w:val="24"/>
                  <w:szCs w:val="24"/>
                  <w14:ligatures w14:val="standardContextual"/>
                </w:rPr>
              </w:pPr>
              <w:hyperlink w:anchor="_Toc236735766" w:history="1">
                <w:r w:rsidRPr="007B1ADB">
                  <w:rPr>
                    <w:rStyle w:val="Hyperlink"/>
                    <w:rFonts w:asciiTheme="majorBidi" w:eastAsia="Calibri" w:hAnsiTheme="majorBidi"/>
                    <w:noProof/>
                  </w:rPr>
                  <w:t>6.</w:t>
                </w:r>
                <w:r>
                  <w:rPr>
                    <w:noProof/>
                    <w:kern w:val="2"/>
                    <w:sz w:val="24"/>
                    <w:szCs w:val="24"/>
                    <w14:ligatures w14:val="standardContextual"/>
                  </w:rPr>
                  <w:tab/>
                </w:r>
                <w:r w:rsidRPr="007B1ADB">
                  <w:rPr>
                    <w:rStyle w:val="Hyperlink"/>
                    <w:rFonts w:asciiTheme="majorBidi" w:hAnsiTheme="majorBidi"/>
                    <w:noProof/>
                  </w:rPr>
                  <w:t>Pasiūlymo galiojimo užtikrinimas</w:t>
                </w:r>
                <w:r>
                  <w:rPr>
                    <w:noProof/>
                    <w:webHidden/>
                  </w:rPr>
                  <w:tab/>
                </w:r>
                <w:r>
                  <w:rPr>
                    <w:noProof/>
                    <w:webHidden/>
                  </w:rPr>
                  <w:fldChar w:fldCharType="begin"/>
                </w:r>
                <w:r>
                  <w:rPr>
                    <w:noProof/>
                    <w:webHidden/>
                  </w:rPr>
                  <w:instrText xml:space="preserve"> PAGEREF _Toc236735766 \h </w:instrText>
                </w:r>
                <w:r>
                  <w:rPr>
                    <w:noProof/>
                    <w:webHidden/>
                  </w:rPr>
                </w:r>
                <w:r>
                  <w:rPr>
                    <w:noProof/>
                    <w:webHidden/>
                  </w:rPr>
                  <w:fldChar w:fldCharType="separate"/>
                </w:r>
                <w:r w:rsidR="00B77183">
                  <w:rPr>
                    <w:noProof/>
                    <w:webHidden/>
                  </w:rPr>
                  <w:t>4</w:t>
                </w:r>
                <w:r>
                  <w:rPr>
                    <w:noProof/>
                    <w:webHidden/>
                  </w:rPr>
                  <w:fldChar w:fldCharType="end"/>
                </w:r>
              </w:hyperlink>
            </w:p>
            <w:p w14:paraId="5F6EF881" w14:textId="1521B86B" w:rsidR="00F101CD" w:rsidRDefault="00F101CD">
              <w:pPr>
                <w:pStyle w:val="TOC1"/>
                <w:rPr>
                  <w:noProof/>
                  <w:kern w:val="2"/>
                  <w:sz w:val="24"/>
                  <w:szCs w:val="24"/>
                  <w14:ligatures w14:val="standardContextual"/>
                </w:rPr>
              </w:pPr>
              <w:hyperlink w:anchor="_Toc236735767" w:history="1">
                <w:r w:rsidRPr="007B1ADB">
                  <w:rPr>
                    <w:rStyle w:val="Hyperlink"/>
                    <w:rFonts w:asciiTheme="majorBidi" w:eastAsia="Calibri" w:hAnsiTheme="majorBidi"/>
                    <w:noProof/>
                  </w:rPr>
                  <w:t>7.</w:t>
                </w:r>
                <w:r>
                  <w:rPr>
                    <w:noProof/>
                    <w:kern w:val="2"/>
                    <w:sz w:val="24"/>
                    <w:szCs w:val="24"/>
                    <w14:ligatures w14:val="standardContextual"/>
                  </w:rPr>
                  <w:tab/>
                </w:r>
                <w:r w:rsidRPr="007B1ADB">
                  <w:rPr>
                    <w:rStyle w:val="Hyperlink"/>
                    <w:rFonts w:asciiTheme="majorBidi" w:hAnsiTheme="majorBidi"/>
                    <w:noProof/>
                  </w:rPr>
                  <w:t>Pasiūlymų vertinimas</w:t>
                </w:r>
                <w:r>
                  <w:rPr>
                    <w:noProof/>
                    <w:webHidden/>
                  </w:rPr>
                  <w:tab/>
                </w:r>
                <w:r>
                  <w:rPr>
                    <w:noProof/>
                    <w:webHidden/>
                  </w:rPr>
                  <w:fldChar w:fldCharType="begin"/>
                </w:r>
                <w:r>
                  <w:rPr>
                    <w:noProof/>
                    <w:webHidden/>
                  </w:rPr>
                  <w:instrText xml:space="preserve"> PAGEREF _Toc236735767 \h </w:instrText>
                </w:r>
                <w:r>
                  <w:rPr>
                    <w:noProof/>
                    <w:webHidden/>
                  </w:rPr>
                </w:r>
                <w:r>
                  <w:rPr>
                    <w:noProof/>
                    <w:webHidden/>
                  </w:rPr>
                  <w:fldChar w:fldCharType="separate"/>
                </w:r>
                <w:r w:rsidR="00B77183">
                  <w:rPr>
                    <w:noProof/>
                    <w:webHidden/>
                  </w:rPr>
                  <w:t>4</w:t>
                </w:r>
                <w:r>
                  <w:rPr>
                    <w:noProof/>
                    <w:webHidden/>
                  </w:rPr>
                  <w:fldChar w:fldCharType="end"/>
                </w:r>
              </w:hyperlink>
            </w:p>
            <w:p w14:paraId="3F405D08" w14:textId="7DE91ECF" w:rsidR="00F101CD" w:rsidRDefault="00F101CD">
              <w:pPr>
                <w:pStyle w:val="TOC1"/>
                <w:rPr>
                  <w:noProof/>
                  <w:kern w:val="2"/>
                  <w:sz w:val="24"/>
                  <w:szCs w:val="24"/>
                  <w14:ligatures w14:val="standardContextual"/>
                </w:rPr>
              </w:pPr>
              <w:hyperlink w:anchor="_Toc236735768" w:history="1">
                <w:r w:rsidRPr="007B1ADB">
                  <w:rPr>
                    <w:rStyle w:val="Hyperlink"/>
                    <w:rFonts w:asciiTheme="majorBidi" w:eastAsia="Calibri" w:hAnsiTheme="majorBidi"/>
                    <w:noProof/>
                  </w:rPr>
                  <w:t>8.</w:t>
                </w:r>
                <w:r>
                  <w:rPr>
                    <w:noProof/>
                    <w:kern w:val="2"/>
                    <w:sz w:val="24"/>
                    <w:szCs w:val="24"/>
                    <w14:ligatures w14:val="standardContextual"/>
                  </w:rPr>
                  <w:tab/>
                </w:r>
                <w:r w:rsidRPr="007B1ADB">
                  <w:rPr>
                    <w:rStyle w:val="Hyperlink"/>
                    <w:rFonts w:asciiTheme="majorBidi" w:hAnsiTheme="majorBidi"/>
                    <w:noProof/>
                  </w:rPr>
                  <w:t>Sutarties sudarymas</w:t>
                </w:r>
                <w:r>
                  <w:rPr>
                    <w:noProof/>
                    <w:webHidden/>
                  </w:rPr>
                  <w:tab/>
                </w:r>
                <w:r>
                  <w:rPr>
                    <w:noProof/>
                    <w:webHidden/>
                  </w:rPr>
                  <w:fldChar w:fldCharType="begin"/>
                </w:r>
                <w:r>
                  <w:rPr>
                    <w:noProof/>
                    <w:webHidden/>
                  </w:rPr>
                  <w:instrText xml:space="preserve"> PAGEREF _Toc236735768 \h </w:instrText>
                </w:r>
                <w:r>
                  <w:rPr>
                    <w:noProof/>
                    <w:webHidden/>
                  </w:rPr>
                </w:r>
                <w:r>
                  <w:rPr>
                    <w:noProof/>
                    <w:webHidden/>
                  </w:rPr>
                  <w:fldChar w:fldCharType="separate"/>
                </w:r>
                <w:r w:rsidR="00B77183">
                  <w:rPr>
                    <w:noProof/>
                    <w:webHidden/>
                  </w:rPr>
                  <w:t>4</w:t>
                </w:r>
                <w:r>
                  <w:rPr>
                    <w:noProof/>
                    <w:webHidden/>
                  </w:rPr>
                  <w:fldChar w:fldCharType="end"/>
                </w:r>
              </w:hyperlink>
            </w:p>
            <w:p w14:paraId="233DD287" w14:textId="5C349E18" w:rsidR="00F101CD" w:rsidRDefault="00F101CD">
              <w:pPr>
                <w:pStyle w:val="TOC1"/>
                <w:rPr>
                  <w:noProof/>
                  <w:kern w:val="2"/>
                  <w:sz w:val="24"/>
                  <w:szCs w:val="24"/>
                  <w14:ligatures w14:val="standardContextual"/>
                </w:rPr>
              </w:pPr>
              <w:hyperlink w:anchor="_Toc236735769" w:history="1">
                <w:r w:rsidRPr="007B1ADB">
                  <w:rPr>
                    <w:rStyle w:val="Hyperlink"/>
                    <w:rFonts w:asciiTheme="majorBidi" w:eastAsia="Calibri" w:hAnsiTheme="majorBidi"/>
                    <w:noProof/>
                  </w:rPr>
                  <w:t>9.</w:t>
                </w:r>
                <w:r>
                  <w:rPr>
                    <w:noProof/>
                    <w:kern w:val="2"/>
                    <w:sz w:val="24"/>
                    <w:szCs w:val="24"/>
                    <w14:ligatures w14:val="standardContextual"/>
                  </w:rPr>
                  <w:tab/>
                </w:r>
                <w:r w:rsidRPr="007B1ADB">
                  <w:rPr>
                    <w:rStyle w:val="Hyperlink"/>
                    <w:rFonts w:asciiTheme="majorBidi" w:hAnsiTheme="majorBidi"/>
                    <w:noProof/>
                  </w:rPr>
                  <w:t>Terminai</w:t>
                </w:r>
                <w:r>
                  <w:rPr>
                    <w:noProof/>
                    <w:webHidden/>
                  </w:rPr>
                  <w:tab/>
                </w:r>
                <w:r>
                  <w:rPr>
                    <w:noProof/>
                    <w:webHidden/>
                  </w:rPr>
                  <w:fldChar w:fldCharType="begin"/>
                </w:r>
                <w:r>
                  <w:rPr>
                    <w:noProof/>
                    <w:webHidden/>
                  </w:rPr>
                  <w:instrText xml:space="preserve"> PAGEREF _Toc236735769 \h </w:instrText>
                </w:r>
                <w:r>
                  <w:rPr>
                    <w:noProof/>
                    <w:webHidden/>
                  </w:rPr>
                </w:r>
                <w:r>
                  <w:rPr>
                    <w:noProof/>
                    <w:webHidden/>
                  </w:rPr>
                  <w:fldChar w:fldCharType="separate"/>
                </w:r>
                <w:r w:rsidR="00B77183">
                  <w:rPr>
                    <w:noProof/>
                    <w:webHidden/>
                  </w:rPr>
                  <w:t>5</w:t>
                </w:r>
                <w:r>
                  <w:rPr>
                    <w:noProof/>
                    <w:webHidden/>
                  </w:rPr>
                  <w:fldChar w:fldCharType="end"/>
                </w:r>
              </w:hyperlink>
            </w:p>
            <w:p w14:paraId="6842083E" w14:textId="15C2379F" w:rsidR="000C229B" w:rsidRPr="00746F48" w:rsidRDefault="00173FBA" w:rsidP="00AC0E8F">
              <w:pPr>
                <w:ind w:firstLine="0"/>
                <w:rPr>
                  <w:rFonts w:asciiTheme="majorBidi" w:hAnsiTheme="majorBidi" w:cstheme="majorBidi"/>
                  <w:noProof/>
                  <w:sz w:val="24"/>
                  <w:szCs w:val="24"/>
                </w:rPr>
              </w:pPr>
              <w:r w:rsidRPr="00746F48">
                <w:rPr>
                  <w:rFonts w:asciiTheme="majorBidi" w:hAnsiTheme="majorBidi" w:cstheme="majorBidi"/>
                  <w:noProof/>
                  <w:sz w:val="24"/>
                  <w:szCs w:val="24"/>
                </w:rPr>
                <w:fldChar w:fldCharType="end"/>
              </w:r>
            </w:p>
            <w:p w14:paraId="4FFBD4EC" w14:textId="741207BB" w:rsidR="000C229B" w:rsidRPr="00746F48" w:rsidRDefault="000C229B" w:rsidP="00AC0E8F">
              <w:pPr>
                <w:ind w:firstLine="0"/>
                <w:rPr>
                  <w:rFonts w:asciiTheme="majorBidi" w:hAnsiTheme="majorBidi" w:cstheme="majorBidi"/>
                  <w:noProof/>
                  <w:sz w:val="24"/>
                  <w:szCs w:val="24"/>
                </w:rPr>
              </w:pPr>
              <w:r w:rsidRPr="00746F48">
                <w:rPr>
                  <w:rFonts w:asciiTheme="majorBidi" w:hAnsiTheme="majorBidi" w:cstheme="majorBidi"/>
                  <w:noProof/>
                  <w:sz w:val="24"/>
                  <w:szCs w:val="24"/>
                </w:rPr>
                <w:t>Priedai</w:t>
              </w:r>
            </w:p>
            <w:p w14:paraId="523E9974" w14:textId="4227667E" w:rsidR="000C229B" w:rsidRPr="00746F48" w:rsidRDefault="000C229B" w:rsidP="00AC0E8F">
              <w:pPr>
                <w:ind w:firstLine="0"/>
                <w:rPr>
                  <w:rFonts w:asciiTheme="majorBidi" w:hAnsiTheme="majorBidi" w:cstheme="majorBidi"/>
                  <w:noProof/>
                  <w:sz w:val="24"/>
                  <w:szCs w:val="24"/>
                </w:rPr>
              </w:pPr>
              <w:r w:rsidRPr="00746F48">
                <w:rPr>
                  <w:rFonts w:asciiTheme="majorBidi" w:hAnsiTheme="majorBidi" w:cstheme="majorBidi"/>
                  <w:noProof/>
                  <w:sz w:val="24"/>
                  <w:szCs w:val="24"/>
                </w:rPr>
                <w:t>1 priedas</w:t>
              </w:r>
              <w:r w:rsidR="005A626A" w:rsidRPr="00746F48">
                <w:rPr>
                  <w:rFonts w:asciiTheme="majorBidi" w:hAnsiTheme="majorBidi" w:cstheme="majorBidi"/>
                  <w:noProof/>
                  <w:sz w:val="24"/>
                  <w:szCs w:val="24"/>
                </w:rPr>
                <w:t>:</w:t>
              </w:r>
              <w:r w:rsidRPr="00746F48">
                <w:rPr>
                  <w:rFonts w:asciiTheme="majorBidi" w:hAnsiTheme="majorBidi" w:cstheme="majorBidi"/>
                  <w:noProof/>
                  <w:sz w:val="24"/>
                  <w:szCs w:val="24"/>
                </w:rPr>
                <w:t xml:space="preserve"> Techninė specifikacija</w:t>
              </w:r>
              <w:r w:rsidR="005A626A" w:rsidRPr="00746F48">
                <w:rPr>
                  <w:rFonts w:asciiTheme="majorBidi" w:hAnsiTheme="majorBidi" w:cstheme="majorBidi"/>
                  <w:noProof/>
                  <w:sz w:val="24"/>
                  <w:szCs w:val="24"/>
                </w:rPr>
                <w:t>;</w:t>
              </w:r>
            </w:p>
            <w:p w14:paraId="3AF8F469" w14:textId="370F6AFD" w:rsidR="000C229B" w:rsidRPr="00746F48" w:rsidRDefault="005A626A" w:rsidP="00AC0E8F">
              <w:pPr>
                <w:ind w:firstLine="0"/>
                <w:rPr>
                  <w:rFonts w:asciiTheme="majorBidi" w:hAnsiTheme="majorBidi" w:cstheme="majorBidi"/>
                  <w:noProof/>
                  <w:sz w:val="24"/>
                  <w:szCs w:val="24"/>
                </w:rPr>
              </w:pPr>
              <w:r w:rsidRPr="00746F48">
                <w:rPr>
                  <w:rFonts w:asciiTheme="majorBidi" w:hAnsiTheme="majorBidi" w:cstheme="majorBidi"/>
                  <w:noProof/>
                  <w:sz w:val="24"/>
                  <w:szCs w:val="24"/>
                </w:rPr>
                <w:t>2 priedas:</w:t>
              </w:r>
              <w:r w:rsidRPr="00746F48">
                <w:rPr>
                  <w:rFonts w:asciiTheme="majorBidi" w:hAnsiTheme="majorBidi" w:cstheme="majorBidi"/>
                  <w:sz w:val="24"/>
                  <w:szCs w:val="24"/>
                </w:rPr>
                <w:t xml:space="preserve"> </w:t>
              </w:r>
              <w:r w:rsidRPr="00746F48">
                <w:rPr>
                  <w:rFonts w:asciiTheme="majorBidi" w:hAnsiTheme="majorBidi" w:cstheme="majorBidi"/>
                  <w:noProof/>
                  <w:sz w:val="24"/>
                  <w:szCs w:val="24"/>
                </w:rPr>
                <w:t>Tiekėjų kvalifikacijos reikalavimai ir reikalaujami kokybės bei aplinkos apsaugos vadybos sistemų standartai;</w:t>
              </w:r>
            </w:p>
            <w:p w14:paraId="0778CECE" w14:textId="216C6586" w:rsidR="000C229B" w:rsidRPr="00746F48" w:rsidRDefault="005A626A" w:rsidP="00AC0E8F">
              <w:pPr>
                <w:ind w:firstLine="0"/>
                <w:rPr>
                  <w:rFonts w:asciiTheme="majorBidi" w:hAnsiTheme="majorBidi" w:cstheme="majorBidi"/>
                  <w:noProof/>
                  <w:sz w:val="24"/>
                  <w:szCs w:val="24"/>
                </w:rPr>
              </w:pPr>
              <w:r w:rsidRPr="00746F48">
                <w:rPr>
                  <w:rFonts w:asciiTheme="majorBidi" w:hAnsiTheme="majorBidi" w:cstheme="majorBidi"/>
                  <w:noProof/>
                  <w:sz w:val="24"/>
                  <w:szCs w:val="24"/>
                </w:rPr>
                <w:t>3 priedas: Pasiūlymo forma;</w:t>
              </w:r>
            </w:p>
            <w:p w14:paraId="2F15F2EE" w14:textId="3F949733" w:rsidR="000C229B" w:rsidRPr="00746F48" w:rsidRDefault="005A626A" w:rsidP="00AC0E8F">
              <w:pPr>
                <w:ind w:firstLine="0"/>
                <w:rPr>
                  <w:rFonts w:asciiTheme="majorBidi" w:hAnsiTheme="majorBidi" w:cstheme="majorBidi"/>
                  <w:noProof/>
                  <w:sz w:val="24"/>
                  <w:szCs w:val="24"/>
                </w:rPr>
              </w:pPr>
              <w:r w:rsidRPr="00746F48">
                <w:rPr>
                  <w:rFonts w:asciiTheme="majorBidi" w:hAnsiTheme="majorBidi" w:cstheme="majorBidi"/>
                  <w:noProof/>
                  <w:sz w:val="24"/>
                  <w:szCs w:val="24"/>
                </w:rPr>
                <w:t>4 priedas: sutarties projektas</w:t>
              </w:r>
            </w:p>
            <w:p w14:paraId="65CB78F5" w14:textId="77777777" w:rsidR="000C229B" w:rsidRPr="00746F48" w:rsidRDefault="000C229B" w:rsidP="00AC0E8F">
              <w:pPr>
                <w:ind w:firstLine="0"/>
                <w:rPr>
                  <w:rFonts w:asciiTheme="majorBidi" w:hAnsiTheme="majorBidi" w:cstheme="majorBidi"/>
                  <w:noProof/>
                  <w:sz w:val="24"/>
                  <w:szCs w:val="24"/>
                </w:rPr>
              </w:pPr>
            </w:p>
            <w:p w14:paraId="07A20D35" w14:textId="77777777" w:rsidR="000C229B" w:rsidRPr="00746F48" w:rsidRDefault="000C229B" w:rsidP="00AC0E8F">
              <w:pPr>
                <w:ind w:firstLine="0"/>
                <w:rPr>
                  <w:rFonts w:asciiTheme="majorBidi" w:hAnsiTheme="majorBidi" w:cstheme="majorBidi"/>
                  <w:noProof/>
                  <w:sz w:val="24"/>
                  <w:szCs w:val="24"/>
                </w:rPr>
              </w:pPr>
            </w:p>
            <w:p w14:paraId="50FBC201" w14:textId="49EC41B8" w:rsidR="00413BD0" w:rsidRPr="00746F48" w:rsidRDefault="00000000" w:rsidP="00AC0E8F">
              <w:pPr>
                <w:ind w:firstLine="0"/>
                <w:rPr>
                  <w:rFonts w:asciiTheme="majorBidi" w:hAnsiTheme="majorBidi" w:cstheme="majorBidi"/>
                  <w:sz w:val="24"/>
                  <w:szCs w:val="24"/>
                </w:rPr>
                <w:sectPr w:rsidR="00413BD0" w:rsidRPr="00746F48" w:rsidSect="00AC0E8F">
                  <w:headerReference w:type="default" r:id="rId12"/>
                  <w:footerReference w:type="default" r:id="rId13"/>
                  <w:footerReference w:type="first" r:id="rId14"/>
                  <w:pgSz w:w="12240" w:h="15840"/>
                  <w:pgMar w:top="567" w:right="1134" w:bottom="567" w:left="1134" w:header="720" w:footer="720" w:gutter="0"/>
                  <w:pgNumType w:start="0"/>
                  <w:cols w:space="720"/>
                  <w:titlePg/>
                  <w:docGrid w:linePitch="360"/>
                </w:sectPr>
              </w:pPr>
            </w:p>
          </w:sdtContent>
        </w:sdt>
        <w:p w14:paraId="73CCB438" w14:textId="652879FE" w:rsidR="005F13F0" w:rsidRPr="00746F48" w:rsidRDefault="00000000" w:rsidP="00D57420">
          <w:pPr>
            <w:tabs>
              <w:tab w:val="left" w:pos="1290"/>
            </w:tabs>
            <w:spacing w:after="120"/>
            <w:ind w:firstLine="0"/>
            <w:contextualSpacing/>
            <w:rPr>
              <w:rFonts w:asciiTheme="majorBidi" w:hAnsiTheme="majorBidi" w:cstheme="majorBidi"/>
              <w:sz w:val="24"/>
              <w:szCs w:val="24"/>
            </w:rPr>
          </w:pPr>
        </w:p>
      </w:sdtContent>
    </w:sdt>
    <w:p w14:paraId="12085CDF" w14:textId="16073931" w:rsidR="00746BAF" w:rsidRPr="00746F48" w:rsidRDefault="00C31EC9" w:rsidP="00AC0E8F">
      <w:pPr>
        <w:pStyle w:val="Heading1"/>
        <w:numPr>
          <w:ilvl w:val="0"/>
          <w:numId w:val="14"/>
        </w:numPr>
        <w:spacing w:before="0" w:after="0"/>
        <w:ind w:left="0" w:hanging="357"/>
        <w:rPr>
          <w:rFonts w:asciiTheme="majorBidi" w:hAnsiTheme="majorBidi"/>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6735761"/>
      <w:bookmarkStart w:id="6" w:name="_Ref39666794"/>
      <w:bookmarkStart w:id="7" w:name="_Ref39666796"/>
      <w:bookmarkStart w:id="8" w:name="_Toc48053171"/>
      <w:bookmarkStart w:id="9" w:name="_Toc147739116"/>
      <w:bookmarkEnd w:id="0"/>
      <w:bookmarkEnd w:id="1"/>
      <w:bookmarkEnd w:id="2"/>
      <w:bookmarkEnd w:id="3"/>
      <w:bookmarkEnd w:id="4"/>
      <w:r w:rsidRPr="00746F48">
        <w:rPr>
          <w:rFonts w:asciiTheme="majorBidi" w:hAnsiTheme="majorBidi"/>
          <w:color w:val="auto"/>
          <w:sz w:val="24"/>
          <w:szCs w:val="24"/>
        </w:rPr>
        <w:t>Bendra informacij</w:t>
      </w:r>
      <w:r w:rsidR="00B076FD" w:rsidRPr="00746F48">
        <w:rPr>
          <w:rFonts w:asciiTheme="majorBidi" w:hAnsiTheme="majorBidi"/>
          <w:color w:val="auto"/>
          <w:sz w:val="24"/>
          <w:szCs w:val="24"/>
        </w:rPr>
        <w:t>a</w:t>
      </w:r>
      <w:bookmarkEnd w:id="5"/>
      <w:r w:rsidR="6B81CCAC" w:rsidRPr="00746F48">
        <w:rPr>
          <w:rFonts w:asciiTheme="majorBidi" w:hAnsiTheme="majorBidi"/>
          <w:color w:val="auto"/>
          <w:sz w:val="24"/>
          <w:szCs w:val="24"/>
        </w:rPr>
        <w:t xml:space="preserve"> </w:t>
      </w:r>
    </w:p>
    <w:p w14:paraId="698C5E70" w14:textId="490FD0EB" w:rsidR="00746BAF" w:rsidRPr="00746F48" w:rsidRDefault="00746BAF" w:rsidP="00AC0E8F">
      <w:pPr>
        <w:spacing w:line="240" w:lineRule="auto"/>
        <w:ind w:firstLine="0"/>
        <w:rPr>
          <w:rFonts w:asciiTheme="majorBidi" w:hAnsiTheme="majorBidi" w:cstheme="majorBidi"/>
          <w:sz w:val="24"/>
          <w:szCs w:val="24"/>
        </w:rPr>
      </w:pPr>
    </w:p>
    <w:p w14:paraId="08E558F3" w14:textId="77777777" w:rsidR="00CE4BCF" w:rsidRPr="00746F48" w:rsidRDefault="00CE4BCF" w:rsidP="00AC0E8F">
      <w:pPr>
        <w:spacing w:line="240" w:lineRule="auto"/>
        <w:ind w:firstLine="567"/>
        <w:rPr>
          <w:rFonts w:asciiTheme="majorBidi" w:hAnsiTheme="majorBidi" w:cstheme="majorBidi"/>
          <w:sz w:val="24"/>
          <w:szCs w:val="24"/>
        </w:rPr>
      </w:pPr>
      <w:r w:rsidRPr="00746F48">
        <w:rPr>
          <w:rFonts w:asciiTheme="majorBidi" w:hAnsiTheme="majorBidi" w:cstheme="majorBidi"/>
          <w:sz w:val="24"/>
          <w:szCs w:val="24"/>
        </w:rPr>
        <w:t>1.1. Perkančioji organizacija – Kultūros paveldo departamentas prie Kultūros ministerijos, juridinio asmens kodas 188692688, adresas Šnipiškių g. 3, 09309 Vilnius, darbo laikas I-IV 8:00-17:00, V 8:00-15:45. Perkančioji organizacija nėra PVM mokėtoja.</w:t>
      </w:r>
    </w:p>
    <w:p w14:paraId="61921FF1" w14:textId="1E4F725C" w:rsidR="00CE4BCF" w:rsidRPr="00746F48" w:rsidRDefault="00CE4BCF" w:rsidP="00AC0E8F">
      <w:pPr>
        <w:spacing w:line="240" w:lineRule="auto"/>
        <w:ind w:firstLine="567"/>
        <w:rPr>
          <w:rFonts w:asciiTheme="majorBidi" w:hAnsiTheme="majorBidi" w:cstheme="majorBidi"/>
          <w:sz w:val="24"/>
          <w:szCs w:val="24"/>
        </w:rPr>
      </w:pPr>
      <w:r w:rsidRPr="00746F48">
        <w:rPr>
          <w:rFonts w:asciiTheme="majorBidi" w:hAnsiTheme="majorBidi" w:cstheme="majorBidi"/>
          <w:sz w:val="24"/>
          <w:szCs w:val="24"/>
        </w:rPr>
        <w:t xml:space="preserve">1.2. Pirkimas neatliekamas naudojantis centralizuotų pirkimų katalogu, nes VšĮ CPO LT elektroniniame kataloge nėra planuojamų pirkti </w:t>
      </w:r>
      <w:r w:rsidR="00BD2B80" w:rsidRPr="00746F48">
        <w:rPr>
          <w:rFonts w:asciiTheme="majorBidi" w:hAnsiTheme="majorBidi" w:cstheme="majorBidi"/>
          <w:sz w:val="24"/>
          <w:szCs w:val="24"/>
        </w:rPr>
        <w:t>darbų</w:t>
      </w:r>
      <w:r w:rsidRPr="00746F48">
        <w:rPr>
          <w:rFonts w:asciiTheme="majorBidi" w:hAnsiTheme="majorBidi" w:cstheme="majorBidi"/>
          <w:sz w:val="24"/>
          <w:szCs w:val="24"/>
        </w:rPr>
        <w:t xml:space="preserve">.  </w:t>
      </w:r>
    </w:p>
    <w:p w14:paraId="54E4E8A0" w14:textId="77777777" w:rsidR="005C5A0C" w:rsidRPr="00746F48" w:rsidRDefault="005C5A0C" w:rsidP="005C5A0C">
      <w:pPr>
        <w:spacing w:line="240" w:lineRule="auto"/>
        <w:ind w:firstLine="567"/>
        <w:rPr>
          <w:rFonts w:asciiTheme="majorBidi" w:hAnsiTheme="majorBidi" w:cstheme="majorBidi"/>
          <w:sz w:val="24"/>
          <w:szCs w:val="24"/>
        </w:rPr>
      </w:pPr>
      <w:r w:rsidRPr="00746F48">
        <w:rPr>
          <w:rFonts w:asciiTheme="majorBidi" w:hAnsiTheme="majorBidi" w:cstheme="majorBidi"/>
          <w:sz w:val="24"/>
          <w:szCs w:val="24"/>
        </w:rPr>
        <w:t>1.3. Pirkimo Komisija yra sudaroma.</w:t>
      </w:r>
    </w:p>
    <w:p w14:paraId="26E79D48" w14:textId="0A612264" w:rsidR="00CE4BCF" w:rsidRPr="00746F48" w:rsidRDefault="00CE4BCF" w:rsidP="0033700F">
      <w:pPr>
        <w:spacing w:line="240" w:lineRule="auto"/>
        <w:ind w:firstLine="567"/>
        <w:rPr>
          <w:rFonts w:asciiTheme="majorBidi" w:hAnsiTheme="majorBidi" w:cstheme="majorBidi"/>
          <w:sz w:val="24"/>
          <w:szCs w:val="24"/>
        </w:rPr>
      </w:pPr>
      <w:r w:rsidRPr="00746F48">
        <w:rPr>
          <w:rFonts w:asciiTheme="majorBidi" w:hAnsiTheme="majorBidi" w:cstheme="majorBidi"/>
          <w:sz w:val="24"/>
          <w:szCs w:val="24"/>
        </w:rPr>
        <w:t>1.</w:t>
      </w:r>
      <w:r w:rsidR="005C5A0C" w:rsidRPr="00746F48">
        <w:rPr>
          <w:rFonts w:asciiTheme="majorBidi" w:hAnsiTheme="majorBidi" w:cstheme="majorBidi"/>
          <w:sz w:val="24"/>
          <w:szCs w:val="24"/>
        </w:rPr>
        <w:t>4</w:t>
      </w:r>
      <w:r w:rsidRPr="00746F48">
        <w:rPr>
          <w:rFonts w:asciiTheme="majorBidi" w:hAnsiTheme="majorBidi" w:cstheme="majorBidi"/>
          <w:sz w:val="24"/>
          <w:szCs w:val="24"/>
        </w:rPr>
        <w:t xml:space="preserve">. Atliekamas žaliasis pirkimas. Pirkimas vykdomas vadovaujantis Lietuvos Respublikos aplinkos ministro 2011 m. birželio 28 d. įsakymo Nr. D1-508 „Dėl Aplinkos apsaugos kriterijų taikymo, vykdant žaliuosius pirkimus, tvarkos aprašo patvirtinimo“ </w:t>
      </w:r>
      <w:r w:rsidR="005C6DBE" w:rsidRPr="00746F48">
        <w:rPr>
          <w:rFonts w:asciiTheme="majorBidi" w:hAnsiTheme="majorBidi" w:cstheme="majorBidi"/>
          <w:sz w:val="24"/>
          <w:szCs w:val="24"/>
        </w:rPr>
        <w:t>4.</w:t>
      </w:r>
      <w:r w:rsidR="00295190" w:rsidRPr="00746F48">
        <w:rPr>
          <w:rFonts w:asciiTheme="majorBidi" w:hAnsiTheme="majorBidi" w:cstheme="majorBidi"/>
          <w:sz w:val="24"/>
          <w:szCs w:val="24"/>
        </w:rPr>
        <w:t>4.4</w:t>
      </w:r>
      <w:r w:rsidRPr="00746F48">
        <w:rPr>
          <w:rFonts w:asciiTheme="majorBidi" w:hAnsiTheme="majorBidi" w:cstheme="majorBidi"/>
          <w:sz w:val="24"/>
          <w:szCs w:val="24"/>
        </w:rPr>
        <w:t xml:space="preserve"> punktu</w:t>
      </w:r>
      <w:r w:rsidR="00295190" w:rsidRPr="00746F48">
        <w:rPr>
          <w:rFonts w:asciiTheme="majorBidi" w:hAnsiTheme="majorBidi" w:cstheme="majorBidi"/>
          <w:sz w:val="24"/>
          <w:szCs w:val="24"/>
        </w:rPr>
        <w:t xml:space="preserve"> (savarankiškai nustatomi aplinkos apsaugos kriterijai, nurodyti specialiųjų pirkimo sąlygų </w:t>
      </w:r>
      <w:r w:rsidR="000C229B" w:rsidRPr="00746F48">
        <w:rPr>
          <w:rFonts w:asciiTheme="majorBidi" w:hAnsiTheme="majorBidi" w:cstheme="majorBidi"/>
          <w:sz w:val="24"/>
          <w:szCs w:val="24"/>
        </w:rPr>
        <w:t>4</w:t>
      </w:r>
      <w:r w:rsidR="00295190" w:rsidRPr="00746F48">
        <w:rPr>
          <w:rFonts w:asciiTheme="majorBidi" w:hAnsiTheme="majorBidi" w:cstheme="majorBidi"/>
          <w:sz w:val="24"/>
          <w:szCs w:val="24"/>
        </w:rPr>
        <w:t xml:space="preserve"> priede)</w:t>
      </w:r>
      <w:r w:rsidRPr="00746F48">
        <w:rPr>
          <w:rFonts w:asciiTheme="majorBidi" w:hAnsiTheme="majorBidi" w:cstheme="majorBidi"/>
          <w:sz w:val="24"/>
          <w:szCs w:val="24"/>
        </w:rPr>
        <w:t>.</w:t>
      </w:r>
    </w:p>
    <w:p w14:paraId="52049E5C" w14:textId="4C1EA3A9" w:rsidR="008C3F72" w:rsidRPr="00746F48" w:rsidRDefault="003D3DF5" w:rsidP="00AC0E8F">
      <w:pPr>
        <w:spacing w:line="240" w:lineRule="auto"/>
        <w:ind w:firstLine="567"/>
        <w:rPr>
          <w:rFonts w:asciiTheme="majorBidi" w:eastAsia="Arial" w:hAnsiTheme="majorBidi" w:cstheme="majorBidi"/>
          <w:sz w:val="24"/>
          <w:szCs w:val="24"/>
        </w:rPr>
      </w:pPr>
      <w:r w:rsidRPr="00746F48">
        <w:rPr>
          <w:rFonts w:asciiTheme="majorBidi" w:eastAsia="Arial" w:hAnsiTheme="majorBidi" w:cstheme="majorBidi"/>
          <w:sz w:val="24"/>
          <w:szCs w:val="24"/>
        </w:rPr>
        <w:t>1.</w:t>
      </w:r>
      <w:r w:rsidR="005C5A0C" w:rsidRPr="00746F48">
        <w:rPr>
          <w:rFonts w:asciiTheme="majorBidi" w:eastAsia="Arial" w:hAnsiTheme="majorBidi" w:cstheme="majorBidi"/>
          <w:sz w:val="24"/>
          <w:szCs w:val="24"/>
        </w:rPr>
        <w:t>5</w:t>
      </w:r>
      <w:r w:rsidRPr="00746F48">
        <w:rPr>
          <w:rFonts w:asciiTheme="majorBidi" w:eastAsia="Arial" w:hAnsiTheme="majorBidi" w:cstheme="majorBidi"/>
          <w:sz w:val="24"/>
          <w:szCs w:val="24"/>
        </w:rPr>
        <w:t>.</w:t>
      </w:r>
      <w:r w:rsidR="00CA1A1C" w:rsidRPr="00746F48">
        <w:rPr>
          <w:rFonts w:asciiTheme="majorBidi" w:eastAsia="Arial" w:hAnsiTheme="majorBidi" w:cstheme="majorBidi"/>
          <w:sz w:val="24"/>
          <w:szCs w:val="24"/>
        </w:rPr>
        <w:t xml:space="preserve"> </w:t>
      </w:r>
      <w:r w:rsidR="008C3F72" w:rsidRPr="00746F48">
        <w:rPr>
          <w:rFonts w:asciiTheme="majorBidi" w:eastAsia="Arial" w:hAnsiTheme="majorBidi" w:cstheme="majorBidi"/>
          <w:sz w:val="24"/>
          <w:szCs w:val="24"/>
        </w:rPr>
        <w:t xml:space="preserve">Pirkime neleidžiama pateikti alternatyvių pasiūlymų. </w:t>
      </w:r>
    </w:p>
    <w:p w14:paraId="15179C0E" w14:textId="22F8989C" w:rsidR="00257685" w:rsidRPr="00746F48" w:rsidRDefault="008C3F72" w:rsidP="00AC0E8F">
      <w:pPr>
        <w:spacing w:line="240" w:lineRule="auto"/>
        <w:ind w:firstLine="567"/>
        <w:rPr>
          <w:rFonts w:asciiTheme="majorBidi" w:eastAsia="Arial" w:hAnsiTheme="majorBidi" w:cstheme="majorBidi"/>
          <w:sz w:val="24"/>
          <w:szCs w:val="24"/>
        </w:rPr>
      </w:pPr>
      <w:r w:rsidRPr="00746F48">
        <w:rPr>
          <w:rFonts w:asciiTheme="majorBidi" w:eastAsia="Arial" w:hAnsiTheme="majorBidi" w:cstheme="majorBidi"/>
          <w:sz w:val="24"/>
          <w:szCs w:val="24"/>
        </w:rPr>
        <w:t>1.</w:t>
      </w:r>
      <w:r w:rsidR="005C5A0C" w:rsidRPr="00746F48">
        <w:rPr>
          <w:rFonts w:asciiTheme="majorBidi" w:eastAsia="Arial" w:hAnsiTheme="majorBidi" w:cstheme="majorBidi"/>
          <w:sz w:val="24"/>
          <w:szCs w:val="24"/>
        </w:rPr>
        <w:t>6</w:t>
      </w:r>
      <w:r w:rsidRPr="00746F48">
        <w:rPr>
          <w:rFonts w:asciiTheme="majorBidi" w:eastAsia="Arial" w:hAnsiTheme="majorBidi" w:cstheme="majorBidi"/>
          <w:sz w:val="24"/>
          <w:szCs w:val="24"/>
        </w:rPr>
        <w:t xml:space="preserve">. </w:t>
      </w:r>
      <w:r w:rsidR="4B7098B6" w:rsidRPr="00746F48">
        <w:rPr>
          <w:rFonts w:asciiTheme="majorBidi" w:eastAsia="Arial" w:hAnsiTheme="majorBidi" w:cstheme="majorBidi"/>
          <w:sz w:val="24"/>
          <w:szCs w:val="24"/>
        </w:rPr>
        <w:t>Bendrosios</w:t>
      </w:r>
      <w:r w:rsidR="00931CA2" w:rsidRPr="00746F48">
        <w:rPr>
          <w:rFonts w:asciiTheme="majorBidi" w:eastAsia="Arial" w:hAnsiTheme="majorBidi" w:cstheme="majorBidi"/>
          <w:sz w:val="24"/>
          <w:szCs w:val="24"/>
        </w:rPr>
        <w:t xml:space="preserve"> pirkimo</w:t>
      </w:r>
      <w:r w:rsidR="4B7098B6" w:rsidRPr="00746F48">
        <w:rPr>
          <w:rFonts w:asciiTheme="majorBidi" w:eastAsia="Arial" w:hAnsiTheme="majorBidi" w:cstheme="majorBidi"/>
          <w:sz w:val="24"/>
          <w:szCs w:val="24"/>
        </w:rPr>
        <w:t xml:space="preserve"> sąlygos yra neatskiriama ši</w:t>
      </w:r>
      <w:r w:rsidR="00931CA2" w:rsidRPr="00746F48">
        <w:rPr>
          <w:rFonts w:asciiTheme="majorBidi" w:eastAsia="Arial" w:hAnsiTheme="majorBidi" w:cstheme="majorBidi"/>
          <w:sz w:val="24"/>
          <w:szCs w:val="24"/>
        </w:rPr>
        <w:t>ų</w:t>
      </w:r>
      <w:r w:rsidR="4B7098B6" w:rsidRPr="00746F48">
        <w:rPr>
          <w:rFonts w:asciiTheme="majorBidi" w:eastAsia="Arial" w:hAnsiTheme="majorBidi" w:cstheme="majorBidi"/>
          <w:sz w:val="24"/>
          <w:szCs w:val="24"/>
        </w:rPr>
        <w:t xml:space="preserve"> pirkimo sąlygų dalis.</w:t>
      </w:r>
    </w:p>
    <w:p w14:paraId="40F1F0F3" w14:textId="77777777" w:rsidR="001D0B15" w:rsidRPr="00746F48" w:rsidRDefault="001D0B15" w:rsidP="00AC0E8F">
      <w:pPr>
        <w:spacing w:line="240" w:lineRule="auto"/>
        <w:ind w:firstLine="567"/>
        <w:rPr>
          <w:rFonts w:asciiTheme="majorBidi" w:hAnsiTheme="majorBidi" w:cstheme="majorBidi"/>
          <w:sz w:val="24"/>
          <w:szCs w:val="24"/>
        </w:rPr>
      </w:pPr>
    </w:p>
    <w:p w14:paraId="4ED932F3" w14:textId="2CE07367" w:rsidR="00FB3C75" w:rsidRPr="00746F48" w:rsidRDefault="00244994" w:rsidP="00AC0E8F">
      <w:pPr>
        <w:pStyle w:val="Heading1"/>
        <w:numPr>
          <w:ilvl w:val="0"/>
          <w:numId w:val="21"/>
        </w:numPr>
        <w:spacing w:before="0" w:after="0"/>
        <w:ind w:left="0"/>
        <w:rPr>
          <w:rFonts w:asciiTheme="majorBidi" w:hAnsiTheme="majorBidi"/>
          <w:color w:val="auto"/>
          <w:sz w:val="24"/>
          <w:szCs w:val="24"/>
        </w:rPr>
      </w:pPr>
      <w:bookmarkStart w:id="10" w:name="_Toc236735762"/>
      <w:r w:rsidRPr="00746F48">
        <w:rPr>
          <w:rFonts w:asciiTheme="majorBidi" w:hAnsiTheme="majorBidi"/>
          <w:color w:val="auto"/>
          <w:sz w:val="24"/>
          <w:szCs w:val="24"/>
        </w:rPr>
        <w:t>Pirkimo objektas</w:t>
      </w:r>
      <w:bookmarkEnd w:id="10"/>
    </w:p>
    <w:p w14:paraId="5569E0C5" w14:textId="55391096" w:rsidR="001A00EE" w:rsidRPr="001A00EE" w:rsidRDefault="001A00EE" w:rsidP="001A00EE">
      <w:pPr>
        <w:spacing w:line="240" w:lineRule="auto"/>
        <w:ind w:firstLine="709"/>
        <w:rPr>
          <w:rFonts w:asciiTheme="majorBidi" w:hAnsiTheme="majorBidi" w:cstheme="majorBidi"/>
          <w:sz w:val="24"/>
          <w:szCs w:val="24"/>
        </w:rPr>
      </w:pPr>
      <w:r w:rsidRPr="001A00EE">
        <w:rPr>
          <w:rFonts w:asciiTheme="majorBidi" w:hAnsiTheme="majorBidi" w:cstheme="majorBidi"/>
          <w:sz w:val="24"/>
          <w:szCs w:val="24"/>
        </w:rPr>
        <w:t xml:space="preserve">2.1. </w:t>
      </w:r>
      <w:r w:rsidR="00CE4BCF" w:rsidRPr="001A00EE">
        <w:rPr>
          <w:rFonts w:asciiTheme="majorBidi" w:hAnsiTheme="majorBidi" w:cstheme="majorBidi"/>
          <w:sz w:val="24"/>
          <w:szCs w:val="24"/>
        </w:rPr>
        <w:t xml:space="preserve">Perkančioji organizacija numato įsigyti </w:t>
      </w:r>
      <w:r w:rsidR="00D7173B" w:rsidRPr="00D7173B">
        <w:rPr>
          <w:rFonts w:asciiTheme="majorBidi" w:hAnsiTheme="majorBidi" w:cstheme="majorBidi"/>
          <w:sz w:val="24"/>
          <w:szCs w:val="24"/>
        </w:rPr>
        <w:t xml:space="preserve">paveikslo ,,Švč. Mergelė Marija Maloningoji“ (u. k. 45965) (toliau – </w:t>
      </w:r>
      <w:r w:rsidR="00D7173B">
        <w:rPr>
          <w:rFonts w:asciiTheme="majorBidi" w:hAnsiTheme="majorBidi" w:cstheme="majorBidi"/>
          <w:sz w:val="24"/>
          <w:szCs w:val="24"/>
        </w:rPr>
        <w:t>p</w:t>
      </w:r>
      <w:r w:rsidR="00D7173B" w:rsidRPr="00D7173B">
        <w:rPr>
          <w:rFonts w:asciiTheme="majorBidi" w:hAnsiTheme="majorBidi" w:cstheme="majorBidi"/>
          <w:sz w:val="24"/>
          <w:szCs w:val="24"/>
        </w:rPr>
        <w:t xml:space="preserve">aveikslas) </w:t>
      </w:r>
      <w:r w:rsidRPr="001A00EE">
        <w:rPr>
          <w:rFonts w:asciiTheme="majorBidi" w:hAnsiTheme="majorBidi" w:cstheme="majorBidi"/>
          <w:sz w:val="24"/>
          <w:szCs w:val="24"/>
        </w:rPr>
        <w:t>taikomuosius tyrimus (toliau – taikomieji tyrimai):</w:t>
      </w:r>
    </w:p>
    <w:p w14:paraId="4959ECEE" w14:textId="7DA43F39" w:rsidR="00BD2B80" w:rsidRPr="001A00EE" w:rsidRDefault="001A00EE" w:rsidP="001A00EE">
      <w:pPr>
        <w:spacing w:line="240" w:lineRule="auto"/>
        <w:ind w:firstLine="709"/>
        <w:rPr>
          <w:rFonts w:asciiTheme="majorBidi" w:hAnsiTheme="majorBidi" w:cstheme="majorBidi"/>
          <w:sz w:val="24"/>
          <w:szCs w:val="24"/>
        </w:rPr>
      </w:pPr>
      <w:r w:rsidRPr="00D7173B">
        <w:rPr>
          <w:rFonts w:asciiTheme="majorBidi" w:hAnsiTheme="majorBidi" w:cstheme="majorBidi"/>
          <w:sz w:val="24"/>
          <w:szCs w:val="24"/>
        </w:rPr>
        <w:t xml:space="preserve">2.1.1. </w:t>
      </w:r>
      <w:r w:rsidR="002F1724" w:rsidRPr="00D7173B">
        <w:rPr>
          <w:rFonts w:asciiTheme="majorBidi" w:hAnsiTheme="majorBidi" w:cstheme="majorBidi"/>
          <w:sz w:val="24"/>
          <w:szCs w:val="24"/>
        </w:rPr>
        <w:t>Reikalinga atlikti paveikslo istorinius-menotyrinius ir cheminius tyrimus, fotofiksaciją (infraraudonųjų spindulių diapazone; rentgeno aparatu; ultravioletinių ir atspindžio spindulių diapazone), parengti tyrimų ataskaitą bei duomenis konservavimo, restauravimo programos koncepcijos parengimui</w:t>
      </w:r>
      <w:r w:rsidRPr="00D7173B">
        <w:rPr>
          <w:rFonts w:asciiTheme="majorBidi" w:hAnsiTheme="majorBidi" w:cstheme="majorBidi"/>
          <w:sz w:val="24"/>
          <w:szCs w:val="24"/>
        </w:rPr>
        <w:t xml:space="preserve">. Daugiau informacijos pateikiama </w:t>
      </w:r>
      <w:r w:rsidR="005C5A0C" w:rsidRPr="00D7173B">
        <w:rPr>
          <w:rFonts w:asciiTheme="majorBidi" w:hAnsiTheme="majorBidi" w:cstheme="majorBidi"/>
          <w:sz w:val="24"/>
          <w:szCs w:val="24"/>
        </w:rPr>
        <w:t xml:space="preserve"> </w:t>
      </w:r>
      <w:r w:rsidR="00BD2B80" w:rsidRPr="00D7173B">
        <w:rPr>
          <w:rFonts w:asciiTheme="majorBidi" w:hAnsiTheme="majorBidi" w:cstheme="majorBidi"/>
          <w:sz w:val="24"/>
          <w:szCs w:val="24"/>
        </w:rPr>
        <w:t xml:space="preserve">specialiųjų pirkimo sąlygų </w:t>
      </w:r>
      <w:r w:rsidR="005C5A0C" w:rsidRPr="00D7173B">
        <w:rPr>
          <w:rFonts w:asciiTheme="majorBidi" w:hAnsiTheme="majorBidi" w:cstheme="majorBidi"/>
          <w:sz w:val="24"/>
          <w:szCs w:val="24"/>
        </w:rPr>
        <w:t>1</w:t>
      </w:r>
      <w:r w:rsidR="00BD2B80" w:rsidRPr="00D7173B">
        <w:rPr>
          <w:rFonts w:asciiTheme="majorBidi" w:hAnsiTheme="majorBidi" w:cstheme="majorBidi"/>
          <w:sz w:val="24"/>
          <w:szCs w:val="24"/>
        </w:rPr>
        <w:t xml:space="preserve"> pried</w:t>
      </w:r>
      <w:r w:rsidRPr="00D7173B">
        <w:rPr>
          <w:rFonts w:asciiTheme="majorBidi" w:hAnsiTheme="majorBidi" w:cstheme="majorBidi"/>
          <w:sz w:val="24"/>
          <w:szCs w:val="24"/>
        </w:rPr>
        <w:t>e „Techninė specifikacija“</w:t>
      </w:r>
    </w:p>
    <w:p w14:paraId="3E919BDB" w14:textId="1C5E9E66" w:rsidR="00BD2B80" w:rsidRPr="00F101CD" w:rsidRDefault="00BD2B80" w:rsidP="008D6312">
      <w:pPr>
        <w:spacing w:line="240" w:lineRule="auto"/>
        <w:ind w:firstLine="709"/>
        <w:rPr>
          <w:rFonts w:asciiTheme="majorBidi" w:hAnsiTheme="majorBidi" w:cstheme="majorBidi"/>
          <w:sz w:val="24"/>
          <w:szCs w:val="24"/>
        </w:rPr>
      </w:pPr>
      <w:r w:rsidRPr="00F101CD">
        <w:rPr>
          <w:rFonts w:asciiTheme="majorBidi" w:hAnsiTheme="majorBidi" w:cstheme="majorBidi"/>
          <w:sz w:val="24"/>
          <w:szCs w:val="24"/>
        </w:rPr>
        <w:t>2.1.2.</w:t>
      </w:r>
      <w:r w:rsidR="008D6312" w:rsidRPr="00F101CD">
        <w:rPr>
          <w:rFonts w:asciiTheme="majorBidi" w:hAnsiTheme="majorBidi" w:cstheme="majorBidi"/>
          <w:sz w:val="24"/>
          <w:szCs w:val="24"/>
        </w:rPr>
        <w:t xml:space="preserve"> </w:t>
      </w:r>
      <w:r w:rsidR="001A00EE" w:rsidRPr="00F101CD">
        <w:rPr>
          <w:rFonts w:asciiTheme="majorBidi" w:hAnsiTheme="majorBidi" w:cstheme="majorBidi"/>
          <w:sz w:val="24"/>
          <w:szCs w:val="24"/>
        </w:rPr>
        <w:t xml:space="preserve">Taikomieji tyrimai turi būti </w:t>
      </w:r>
      <w:r w:rsidR="001A0B23" w:rsidRPr="00F101CD">
        <w:rPr>
          <w:rFonts w:asciiTheme="majorBidi" w:hAnsiTheme="majorBidi" w:cstheme="majorBidi"/>
          <w:sz w:val="24"/>
          <w:szCs w:val="24"/>
        </w:rPr>
        <w:t xml:space="preserve">atlikti per </w:t>
      </w:r>
      <w:r w:rsidR="001A00EE" w:rsidRPr="00F101CD">
        <w:rPr>
          <w:rFonts w:asciiTheme="majorBidi" w:hAnsiTheme="majorBidi" w:cstheme="majorBidi"/>
          <w:sz w:val="24"/>
          <w:szCs w:val="24"/>
        </w:rPr>
        <w:t>12 mėnesių</w:t>
      </w:r>
      <w:r w:rsidR="008D6312" w:rsidRPr="00F101CD">
        <w:rPr>
          <w:rFonts w:asciiTheme="majorBidi" w:hAnsiTheme="majorBidi" w:cstheme="majorBidi"/>
          <w:sz w:val="24"/>
          <w:szCs w:val="24"/>
        </w:rPr>
        <w:t>.</w:t>
      </w:r>
      <w:r w:rsidR="000D1935" w:rsidRPr="00F101CD">
        <w:rPr>
          <w:rFonts w:asciiTheme="majorBidi" w:hAnsiTheme="majorBidi" w:cstheme="majorBidi"/>
          <w:sz w:val="24"/>
          <w:szCs w:val="24"/>
        </w:rPr>
        <w:t xml:space="preserve"> Prat</w:t>
      </w:r>
      <w:r w:rsidR="00C442C4" w:rsidRPr="00F101CD">
        <w:rPr>
          <w:rFonts w:asciiTheme="majorBidi" w:hAnsiTheme="majorBidi" w:cstheme="majorBidi"/>
          <w:sz w:val="24"/>
          <w:szCs w:val="24"/>
        </w:rPr>
        <w:t>ę</w:t>
      </w:r>
      <w:r w:rsidR="000D1935" w:rsidRPr="00F101CD">
        <w:rPr>
          <w:rFonts w:asciiTheme="majorBidi" w:hAnsiTheme="majorBidi" w:cstheme="majorBidi"/>
          <w:sz w:val="24"/>
          <w:szCs w:val="24"/>
        </w:rPr>
        <w:t>simai nenumatomi.</w:t>
      </w:r>
    </w:p>
    <w:p w14:paraId="25000D38" w14:textId="2F6F9736" w:rsidR="00BD2B80" w:rsidRPr="00746F48" w:rsidRDefault="00BD2B80" w:rsidP="008D6312">
      <w:pPr>
        <w:spacing w:line="240" w:lineRule="auto"/>
        <w:ind w:firstLine="709"/>
        <w:rPr>
          <w:rFonts w:asciiTheme="majorBidi" w:hAnsiTheme="majorBidi" w:cstheme="majorBidi"/>
          <w:sz w:val="24"/>
          <w:szCs w:val="24"/>
        </w:rPr>
      </w:pPr>
      <w:r w:rsidRPr="00746F48">
        <w:rPr>
          <w:rFonts w:asciiTheme="majorBidi" w:hAnsiTheme="majorBidi" w:cstheme="majorBidi"/>
          <w:sz w:val="24"/>
          <w:szCs w:val="24"/>
        </w:rPr>
        <w:t xml:space="preserve">2.1.3. Pirkimui skirta lėšų suma ir pirkimo vertė yra </w:t>
      </w:r>
      <w:r w:rsidR="002F1724">
        <w:rPr>
          <w:rFonts w:asciiTheme="majorBidi" w:hAnsiTheme="majorBidi" w:cstheme="majorBidi"/>
          <w:sz w:val="24"/>
          <w:szCs w:val="24"/>
        </w:rPr>
        <w:t>11 900 €</w:t>
      </w:r>
      <w:r w:rsidR="001A00EE" w:rsidRPr="001A00EE">
        <w:rPr>
          <w:rFonts w:asciiTheme="majorBidi" w:hAnsiTheme="majorBidi" w:cstheme="majorBidi"/>
          <w:sz w:val="24"/>
          <w:szCs w:val="24"/>
        </w:rPr>
        <w:t xml:space="preserve"> </w:t>
      </w:r>
      <w:r w:rsidRPr="00746F48">
        <w:rPr>
          <w:rFonts w:asciiTheme="majorBidi" w:hAnsiTheme="majorBidi" w:cstheme="majorBidi"/>
          <w:sz w:val="24"/>
          <w:szCs w:val="24"/>
        </w:rPr>
        <w:t>(</w:t>
      </w:r>
      <w:r w:rsidR="002F1724">
        <w:rPr>
          <w:rFonts w:asciiTheme="majorBidi" w:hAnsiTheme="majorBidi" w:cstheme="majorBidi"/>
          <w:sz w:val="24"/>
          <w:szCs w:val="24"/>
        </w:rPr>
        <w:t>vienuolika tūkstančių devyni šimtai</w:t>
      </w:r>
      <w:r w:rsidR="001A00EE">
        <w:rPr>
          <w:rFonts w:asciiTheme="majorBidi" w:hAnsiTheme="majorBidi" w:cstheme="majorBidi"/>
          <w:sz w:val="24"/>
          <w:szCs w:val="24"/>
        </w:rPr>
        <w:t xml:space="preserve"> eurų</w:t>
      </w:r>
      <w:r w:rsidRPr="00746F48">
        <w:rPr>
          <w:rFonts w:asciiTheme="majorBidi" w:hAnsiTheme="majorBidi" w:cstheme="majorBidi"/>
          <w:sz w:val="24"/>
          <w:szCs w:val="24"/>
        </w:rPr>
        <w:t>) su PVM.</w:t>
      </w:r>
    </w:p>
    <w:p w14:paraId="6B08DE2C" w14:textId="4A9B7810" w:rsidR="00CE4BCF" w:rsidRPr="00746F48" w:rsidRDefault="00CE4BCF" w:rsidP="00BD2B80">
      <w:pPr>
        <w:spacing w:line="240" w:lineRule="auto"/>
        <w:ind w:firstLine="709"/>
        <w:rPr>
          <w:rFonts w:asciiTheme="majorBidi" w:hAnsiTheme="majorBidi" w:cstheme="majorBidi"/>
          <w:sz w:val="24"/>
          <w:szCs w:val="24"/>
        </w:rPr>
      </w:pPr>
      <w:r w:rsidRPr="00746F48">
        <w:rPr>
          <w:rFonts w:asciiTheme="majorBidi" w:hAnsiTheme="majorBidi" w:cstheme="majorBidi"/>
          <w:sz w:val="24"/>
          <w:szCs w:val="24"/>
        </w:rPr>
        <w:t xml:space="preserve">2.2. Pirkimo objektas į dalis neskaidomas. </w:t>
      </w:r>
    </w:p>
    <w:p w14:paraId="39439A77" w14:textId="77777777" w:rsidR="00BD2B80" w:rsidRPr="00746F48" w:rsidRDefault="00BD2B80" w:rsidP="00BD2B80">
      <w:pPr>
        <w:spacing w:line="240" w:lineRule="auto"/>
        <w:ind w:firstLine="709"/>
        <w:rPr>
          <w:rFonts w:asciiTheme="majorBidi" w:hAnsiTheme="majorBidi" w:cstheme="majorBidi"/>
          <w:sz w:val="24"/>
          <w:szCs w:val="24"/>
        </w:rPr>
      </w:pPr>
      <w:r w:rsidRPr="00746F48">
        <w:rPr>
          <w:rFonts w:asciiTheme="majorBidi" w:hAnsiTheme="majorBidi" w:cstheme="majorBid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189A856" w14:textId="77777777" w:rsidR="00BD2B80" w:rsidRPr="00746F48" w:rsidRDefault="00BD2B80" w:rsidP="00BD2B80">
      <w:pPr>
        <w:spacing w:line="240" w:lineRule="auto"/>
        <w:ind w:firstLine="709"/>
        <w:rPr>
          <w:rFonts w:asciiTheme="majorBidi" w:hAnsiTheme="majorBidi" w:cstheme="majorBidi"/>
          <w:sz w:val="24"/>
          <w:szCs w:val="24"/>
        </w:rPr>
      </w:pPr>
      <w:r w:rsidRPr="00746F48">
        <w:rPr>
          <w:rFonts w:asciiTheme="majorBidi" w:hAnsiTheme="majorBidi" w:cstheme="majorBidi"/>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5928A2" w14:textId="77777777" w:rsidR="00BD2B80" w:rsidRPr="00746F48" w:rsidRDefault="00BD2B80" w:rsidP="0AEC9B6F">
      <w:pPr>
        <w:pStyle w:val="ListParagraph"/>
        <w:spacing w:line="240" w:lineRule="auto"/>
        <w:ind w:left="0" w:firstLine="709"/>
        <w:rPr>
          <w:rFonts w:asciiTheme="majorBidi" w:hAnsiTheme="majorBidi" w:cstheme="majorBidi"/>
          <w:strike/>
          <w:sz w:val="24"/>
          <w:szCs w:val="24"/>
        </w:rPr>
      </w:pPr>
    </w:p>
    <w:p w14:paraId="0CEA2D40" w14:textId="7FD38B57" w:rsidR="00FB3C75" w:rsidRPr="00746F48" w:rsidRDefault="00BF3638" w:rsidP="00AC0E8F">
      <w:pPr>
        <w:pStyle w:val="Heading1"/>
        <w:numPr>
          <w:ilvl w:val="0"/>
          <w:numId w:val="21"/>
        </w:numPr>
        <w:spacing w:before="0" w:after="0"/>
        <w:ind w:left="0" w:hanging="357"/>
        <w:rPr>
          <w:rFonts w:asciiTheme="majorBidi" w:hAnsiTheme="majorBidi"/>
          <w:color w:val="auto"/>
          <w:sz w:val="24"/>
          <w:szCs w:val="24"/>
        </w:rPr>
      </w:pPr>
      <w:bookmarkStart w:id="11" w:name="_Toc236735763"/>
      <w:r w:rsidRPr="00746F48">
        <w:rPr>
          <w:rFonts w:asciiTheme="majorBidi" w:hAnsiTheme="majorBidi"/>
          <w:color w:val="auto"/>
          <w:sz w:val="24"/>
          <w:szCs w:val="24"/>
        </w:rPr>
        <w:t>Tiekėjų pašalinimo pagrindai</w:t>
      </w:r>
      <w:r w:rsidR="00E201D8" w:rsidRPr="00746F48">
        <w:rPr>
          <w:rFonts w:asciiTheme="majorBidi" w:hAnsiTheme="majorBidi"/>
          <w:color w:val="auto"/>
          <w:sz w:val="24"/>
          <w:szCs w:val="24"/>
        </w:rPr>
        <w:t>, kvalifikacijos reikalavimai ir reikalaujami kokybės vadybos sistemos ir (ar</w:t>
      </w:r>
      <w:r w:rsidR="00817AB9" w:rsidRPr="00746F48">
        <w:rPr>
          <w:rFonts w:asciiTheme="majorBidi" w:hAnsiTheme="majorBidi"/>
          <w:color w:val="auto"/>
          <w:sz w:val="24"/>
          <w:szCs w:val="24"/>
        </w:rPr>
        <w:t>ba</w:t>
      </w:r>
      <w:r w:rsidR="00E201D8" w:rsidRPr="00746F48">
        <w:rPr>
          <w:rFonts w:asciiTheme="majorBidi" w:hAnsiTheme="majorBidi"/>
          <w:color w:val="auto"/>
          <w:sz w:val="24"/>
          <w:szCs w:val="24"/>
        </w:rPr>
        <w:t xml:space="preserve">) </w:t>
      </w:r>
      <w:r w:rsidR="00817AB9" w:rsidRPr="00746F48">
        <w:rPr>
          <w:rFonts w:asciiTheme="majorBidi" w:hAnsiTheme="majorBidi"/>
          <w:color w:val="auto"/>
          <w:sz w:val="24"/>
          <w:szCs w:val="24"/>
        </w:rPr>
        <w:t>aplinkos apsaugos vadybos sistemos standartai</w:t>
      </w:r>
      <w:bookmarkEnd w:id="11"/>
      <w:r w:rsidR="00817AB9" w:rsidRPr="00746F48">
        <w:rPr>
          <w:rFonts w:asciiTheme="majorBidi" w:hAnsiTheme="majorBidi"/>
          <w:color w:val="auto"/>
          <w:sz w:val="24"/>
          <w:szCs w:val="24"/>
        </w:rPr>
        <w:t xml:space="preserve"> </w:t>
      </w:r>
    </w:p>
    <w:p w14:paraId="27F4AB39" w14:textId="4F75ACFE" w:rsidR="003C51D3" w:rsidRPr="00746F48" w:rsidRDefault="00F22F8E" w:rsidP="00AC0E8F">
      <w:pPr>
        <w:pStyle w:val="ListParagraph"/>
        <w:spacing w:line="240" w:lineRule="auto"/>
        <w:ind w:left="0"/>
        <w:rPr>
          <w:rFonts w:asciiTheme="majorBidi" w:hAnsiTheme="majorBidi" w:cstheme="majorBidi"/>
          <w:sz w:val="24"/>
          <w:szCs w:val="24"/>
        </w:rPr>
      </w:pPr>
      <w:r>
        <w:rPr>
          <w:rFonts w:asciiTheme="majorBidi" w:hAnsiTheme="majorBidi" w:cstheme="majorBidi"/>
          <w:sz w:val="24"/>
          <w:szCs w:val="24"/>
        </w:rPr>
        <w:t>3</w:t>
      </w:r>
      <w:r w:rsidR="00CE4BCF" w:rsidRPr="00746F48">
        <w:rPr>
          <w:rFonts w:asciiTheme="majorBidi" w:hAnsiTheme="majorBidi" w:cstheme="majorBidi"/>
          <w:sz w:val="24"/>
          <w:szCs w:val="24"/>
        </w:rPr>
        <w:t>.1.</w:t>
      </w:r>
      <w:r w:rsidR="003C51D3" w:rsidRPr="00746F48">
        <w:rPr>
          <w:rFonts w:asciiTheme="majorBidi" w:hAnsiTheme="majorBidi" w:cstheme="majorBidi"/>
          <w:sz w:val="24"/>
          <w:szCs w:val="24"/>
        </w:rPr>
        <w:t xml:space="preserve"> Perkančioji organizacija pašalina tiekėją iš pirkimo procedūros, jeigu tiekėjas yra neatlikęs jam paskirtos baudžiamojo poveikio priemonės – uždraudimo juridiniam asmeniui dalyvauti viešuosiuose pirkimuose. Pašalinimo pagrinda</w:t>
      </w:r>
      <w:r w:rsidR="00FC4A32" w:rsidRPr="00746F48">
        <w:rPr>
          <w:rFonts w:asciiTheme="majorBidi" w:hAnsiTheme="majorBidi" w:cstheme="majorBidi"/>
          <w:sz w:val="24"/>
          <w:szCs w:val="24"/>
        </w:rPr>
        <w:t>s</w:t>
      </w:r>
      <w:r w:rsidR="003C51D3" w:rsidRPr="00746F48">
        <w:rPr>
          <w:rFonts w:asciiTheme="majorBidi" w:hAnsiTheme="majorBidi" w:cstheme="majorBidi"/>
          <w:sz w:val="24"/>
          <w:szCs w:val="24"/>
        </w:rPr>
        <w:t xml:space="preserve"> </w:t>
      </w:r>
      <w:r w:rsidR="00384843" w:rsidRPr="00746F48">
        <w:rPr>
          <w:rFonts w:asciiTheme="majorBidi" w:hAnsiTheme="majorBidi" w:cstheme="majorBidi"/>
          <w:sz w:val="24"/>
          <w:szCs w:val="24"/>
        </w:rPr>
        <w:t xml:space="preserve">taikomas </w:t>
      </w:r>
      <w:r w:rsidR="003C51D3" w:rsidRPr="00746F48">
        <w:rPr>
          <w:rFonts w:asciiTheme="majorBidi" w:hAnsiTheme="majorBidi" w:cstheme="majorBidi"/>
          <w:sz w:val="24"/>
          <w:szCs w:val="24"/>
        </w:rPr>
        <w:t>tiekėjui (kai pasiūlymą teikia ūkio subjektų grupė – visiems tos grupės nariams) ir ūkio subjektams, kurių pajėgumais tiekėjas remiasi.</w:t>
      </w:r>
    </w:p>
    <w:p w14:paraId="7EA98673" w14:textId="2133A927" w:rsidR="00C442C4" w:rsidRPr="00746F48" w:rsidRDefault="00F22F8E" w:rsidP="00C442C4">
      <w:pPr>
        <w:pStyle w:val="ListParagraph"/>
        <w:spacing w:line="240" w:lineRule="auto"/>
        <w:ind w:left="0"/>
        <w:rPr>
          <w:rFonts w:asciiTheme="majorBidi" w:hAnsiTheme="majorBidi" w:cstheme="majorBidi"/>
          <w:sz w:val="24"/>
          <w:szCs w:val="24"/>
        </w:rPr>
      </w:pPr>
      <w:r>
        <w:rPr>
          <w:rFonts w:asciiTheme="majorBidi" w:hAnsiTheme="majorBidi" w:cstheme="majorBidi"/>
          <w:sz w:val="24"/>
          <w:szCs w:val="24"/>
        </w:rPr>
        <w:lastRenderedPageBreak/>
        <w:t>3</w:t>
      </w:r>
      <w:r w:rsidR="00C442C4" w:rsidRPr="00746F48">
        <w:rPr>
          <w:rFonts w:asciiTheme="majorBidi" w:hAnsiTheme="majorBidi" w:cstheme="majorBidi"/>
          <w:sz w:val="24"/>
          <w:szCs w:val="24"/>
        </w:rPr>
        <w:t xml:space="preserve">.2. Tiekėjams nustatomi kvalifikacijos reikalavimai ir (arba) reikalavimai dėl kokybės vadybos sistemos ir (arba) aplinkos apsaugos vadybos sistemos standartų laikymosi ir jų atitiktį patvirtinantys dokumentai nurodyti specialiųjų pirkimo sąlygų 2 priede. </w:t>
      </w:r>
    </w:p>
    <w:p w14:paraId="44EE7691" w14:textId="5B02E646" w:rsidR="008D6312" w:rsidRPr="00746F48" w:rsidRDefault="00F22F8E" w:rsidP="00C442C4">
      <w:pPr>
        <w:pStyle w:val="ListParagraph"/>
        <w:spacing w:line="240" w:lineRule="auto"/>
        <w:ind w:left="0"/>
        <w:rPr>
          <w:rFonts w:asciiTheme="majorBidi" w:hAnsiTheme="majorBidi" w:cstheme="majorBidi"/>
          <w:sz w:val="24"/>
          <w:szCs w:val="24"/>
        </w:rPr>
      </w:pPr>
      <w:r>
        <w:rPr>
          <w:rFonts w:asciiTheme="majorBidi" w:hAnsiTheme="majorBidi" w:cstheme="majorBidi"/>
          <w:sz w:val="24"/>
          <w:szCs w:val="24"/>
        </w:rPr>
        <w:t>3</w:t>
      </w:r>
      <w:r w:rsidR="00C442C4" w:rsidRPr="00746F48">
        <w:rPr>
          <w:rFonts w:asciiTheme="majorBidi" w:hAnsiTheme="majorBidi" w:cstheme="majorBidi"/>
          <w:sz w:val="24"/>
          <w:szCs w:val="24"/>
        </w:rPr>
        <w:t xml:space="preserve">.3. Tiekėjas teikdamas pasiūlymą turi pateikti laisvos formos deklaraciją dėl atitikties </w:t>
      </w:r>
      <w:r w:rsidR="00C32289">
        <w:rPr>
          <w:rFonts w:asciiTheme="majorBidi" w:hAnsiTheme="majorBidi" w:cstheme="majorBidi"/>
          <w:sz w:val="24"/>
          <w:szCs w:val="24"/>
        </w:rPr>
        <w:t>3</w:t>
      </w:r>
      <w:r w:rsidR="00C442C4" w:rsidRPr="00746F48">
        <w:rPr>
          <w:rFonts w:asciiTheme="majorBidi" w:hAnsiTheme="majorBidi" w:cstheme="majorBidi"/>
          <w:sz w:val="24"/>
          <w:szCs w:val="24"/>
        </w:rPr>
        <w:t>.1-</w:t>
      </w:r>
      <w:r w:rsidR="00C32289">
        <w:rPr>
          <w:rFonts w:asciiTheme="majorBidi" w:hAnsiTheme="majorBidi" w:cstheme="majorBidi"/>
          <w:sz w:val="24"/>
          <w:szCs w:val="24"/>
        </w:rPr>
        <w:t>3</w:t>
      </w:r>
      <w:r w:rsidR="00C442C4" w:rsidRPr="00746F48">
        <w:rPr>
          <w:rFonts w:asciiTheme="majorBidi" w:hAnsiTheme="majorBidi" w:cstheme="majorBidi"/>
          <w:sz w:val="24"/>
          <w:szCs w:val="24"/>
        </w:rPr>
        <w:t>.2 p. reikalavimams. Pažymų, patvirtinančių tiekėjo pašalinimo pagrindų nebuvimą, nereikalaujama, išskyrus atvejus, kai kyla pagrįstų abejonių dėl tiekėjo patikimumo.</w:t>
      </w:r>
    </w:p>
    <w:p w14:paraId="106CB7F0" w14:textId="77777777" w:rsidR="001D0B15" w:rsidRPr="00746F48" w:rsidRDefault="001D0B15" w:rsidP="00AC0E8F">
      <w:pPr>
        <w:pStyle w:val="ListParagraph"/>
        <w:spacing w:line="240" w:lineRule="auto"/>
        <w:ind w:left="0"/>
        <w:rPr>
          <w:rFonts w:asciiTheme="majorBidi" w:hAnsiTheme="majorBidi" w:cstheme="majorBidi"/>
          <w:sz w:val="24"/>
          <w:szCs w:val="24"/>
        </w:rPr>
      </w:pPr>
    </w:p>
    <w:p w14:paraId="7FA8EAF8" w14:textId="3BB31807" w:rsidR="00746F48" w:rsidRPr="00746F48" w:rsidRDefault="00746F48" w:rsidP="00746F48">
      <w:pPr>
        <w:pStyle w:val="Heading1"/>
        <w:numPr>
          <w:ilvl w:val="0"/>
          <w:numId w:val="21"/>
        </w:numPr>
        <w:spacing w:before="0" w:after="0"/>
        <w:ind w:left="0"/>
        <w:rPr>
          <w:rFonts w:asciiTheme="majorBidi" w:hAnsiTheme="majorBidi"/>
          <w:color w:val="auto"/>
          <w:sz w:val="24"/>
          <w:szCs w:val="24"/>
        </w:rPr>
      </w:pPr>
      <w:bookmarkStart w:id="12" w:name="_Toc236228467"/>
      <w:bookmarkStart w:id="13" w:name="_Toc236735764"/>
      <w:bookmarkEnd w:id="6"/>
      <w:bookmarkEnd w:id="7"/>
      <w:bookmarkEnd w:id="8"/>
      <w:r w:rsidRPr="00746F48">
        <w:rPr>
          <w:rFonts w:asciiTheme="majorBidi" w:hAnsiTheme="majorBidi"/>
          <w:color w:val="auto"/>
          <w:sz w:val="24"/>
          <w:szCs w:val="24"/>
        </w:rPr>
        <w:t>Reikalavimai, susiję su nacionaliniu saugumu.</w:t>
      </w:r>
      <w:bookmarkEnd w:id="12"/>
      <w:bookmarkEnd w:id="13"/>
    </w:p>
    <w:p w14:paraId="0E4B32D1" w14:textId="1D57DD64" w:rsidR="00746F48" w:rsidRPr="00746F48" w:rsidRDefault="00F22F8E"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4</w:t>
      </w:r>
      <w:r w:rsidR="00746F48" w:rsidRPr="00746F48">
        <w:rPr>
          <w:rFonts w:asciiTheme="majorBidi" w:hAnsiTheme="majorBidi" w:cstheme="majorBidi"/>
          <w:sz w:val="24"/>
          <w:szCs w:val="24"/>
        </w:rPr>
        <w:t>.1. Netaikoma.</w:t>
      </w:r>
    </w:p>
    <w:p w14:paraId="75E9462D" w14:textId="77777777" w:rsidR="00746F48" w:rsidRPr="00746F48" w:rsidRDefault="00746F48" w:rsidP="00746F48">
      <w:pPr>
        <w:spacing w:line="240" w:lineRule="auto"/>
        <w:ind w:firstLine="567"/>
        <w:rPr>
          <w:rFonts w:asciiTheme="majorBidi" w:hAnsiTheme="majorBidi" w:cstheme="majorBidi"/>
          <w:sz w:val="24"/>
          <w:szCs w:val="24"/>
        </w:rPr>
      </w:pPr>
    </w:p>
    <w:p w14:paraId="11362CC7" w14:textId="77777777" w:rsidR="00746F48" w:rsidRPr="00746F48" w:rsidRDefault="00746F48" w:rsidP="00746F48">
      <w:pPr>
        <w:pStyle w:val="Heading1"/>
        <w:numPr>
          <w:ilvl w:val="0"/>
          <w:numId w:val="21"/>
        </w:numPr>
        <w:spacing w:before="0" w:after="0"/>
        <w:ind w:left="0"/>
        <w:rPr>
          <w:rFonts w:asciiTheme="majorBidi" w:hAnsiTheme="majorBidi"/>
          <w:color w:val="auto"/>
          <w:sz w:val="24"/>
          <w:szCs w:val="24"/>
        </w:rPr>
      </w:pPr>
      <w:bookmarkStart w:id="14" w:name="_Toc236228468"/>
      <w:bookmarkStart w:id="15" w:name="_Toc236735765"/>
      <w:r w:rsidRPr="00746F48">
        <w:rPr>
          <w:rFonts w:asciiTheme="majorBidi" w:hAnsiTheme="majorBidi"/>
          <w:color w:val="auto"/>
          <w:sz w:val="24"/>
          <w:szCs w:val="24"/>
        </w:rPr>
        <w:t>Specialieji reikalavimai pasiūlymų rengimui ir pateikimui</w:t>
      </w:r>
      <w:bookmarkEnd w:id="14"/>
      <w:bookmarkEnd w:id="15"/>
    </w:p>
    <w:p w14:paraId="66608EA8" w14:textId="5AA4B0A7" w:rsidR="00746F48" w:rsidRPr="00746F48" w:rsidRDefault="00F22F8E"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.1. Tiekėjo pasiūlymą sudaro CVP IS pateikiamų ir žemiau nurodytų dokumentų visuma:</w:t>
      </w:r>
    </w:p>
    <w:p w14:paraId="214D9DFF" w14:textId="2CB94ADA" w:rsidR="00746F48" w:rsidRPr="004E67E0" w:rsidRDefault="00F22F8E" w:rsidP="00535CDE">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 xml:space="preserve">.1.1. Tiekėjo pasiūlymas, parengtas pagal specialiųjų pirkimo </w:t>
      </w:r>
      <w:r w:rsidR="00746F48" w:rsidRPr="004E67E0">
        <w:rPr>
          <w:rFonts w:asciiTheme="majorBidi" w:hAnsiTheme="majorBidi" w:cstheme="majorBidi"/>
          <w:sz w:val="24"/>
          <w:szCs w:val="24"/>
        </w:rPr>
        <w:t xml:space="preserve">sąlygų </w:t>
      </w:r>
      <w:r w:rsidR="004E67E0" w:rsidRPr="004E67E0">
        <w:rPr>
          <w:rFonts w:asciiTheme="majorBidi" w:hAnsiTheme="majorBidi" w:cstheme="majorBidi"/>
          <w:sz w:val="24"/>
          <w:szCs w:val="24"/>
        </w:rPr>
        <w:t>3</w:t>
      </w:r>
      <w:r w:rsidR="00746F48" w:rsidRPr="004E67E0">
        <w:rPr>
          <w:rFonts w:asciiTheme="majorBidi" w:hAnsiTheme="majorBidi" w:cstheme="majorBidi"/>
          <w:sz w:val="24"/>
          <w:szCs w:val="24"/>
        </w:rPr>
        <w:t xml:space="preserve"> priede pateiktą pasiūlymo formą ir pasiūlymo formoje nurodyti ir kiti, tiekėjo nuomone, būtini dokumentai (jų kopijos).</w:t>
      </w:r>
    </w:p>
    <w:p w14:paraId="39B306BF" w14:textId="107BA589" w:rsidR="00746F48" w:rsidRPr="00746F48" w:rsidRDefault="00E348FB"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.2. Perkančioji organizacija nereikalauja, kad pasiūlymas būtų pasirašytas.</w:t>
      </w:r>
    </w:p>
    <w:p w14:paraId="24168F53" w14:textId="3923C652" w:rsidR="00746F48" w:rsidRPr="00746F48" w:rsidRDefault="00E348FB"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.3. Pasiūlymas turi būti parengtas lietuvių arba anglų kalbomis (perkančioji organizacija gali papildomai nurodyti ir kitą kalbą (-</w:t>
      </w:r>
      <w:proofErr w:type="spellStart"/>
      <w:r w:rsidR="00746F48" w:rsidRPr="00746F48">
        <w:rPr>
          <w:rFonts w:asciiTheme="majorBidi" w:hAnsiTheme="majorBidi" w:cstheme="majorBidi"/>
          <w:sz w:val="24"/>
          <w:szCs w:val="24"/>
        </w:rPr>
        <w:t>as</w:t>
      </w:r>
      <w:proofErr w:type="spellEnd"/>
      <w:r w:rsidR="00746F48" w:rsidRPr="00746F48">
        <w:rPr>
          <w:rFonts w:asciiTheme="majorBidi" w:hAnsiTheme="majorBidi" w:cstheme="majorBidi"/>
          <w:sz w:val="24"/>
          <w:szCs w:val="24"/>
        </w:rPr>
        <w:t xml:space="preserve">)). Jei kurie nors su pasiūlymu teikiami dokumentai parengti ne ta kalba, kuria reikalaujama, turi būti pateiktas tikslus vertimas į reikalaujamą kalbą. </w:t>
      </w:r>
    </w:p>
    <w:p w14:paraId="10853700" w14:textId="2B814468" w:rsidR="00746F48" w:rsidRPr="00746F48" w:rsidRDefault="00E348FB"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19BB84A" w14:textId="0038215A" w:rsidR="00746F48" w:rsidRPr="00746F48" w:rsidRDefault="00E348FB"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 xml:space="preserve">.5. Bendra pasiūlymo kaina (sąnaudos) su PVM  turi būti nurodoma dviejų skaitmenų po kablelio tikslumu. Šią kainą sudarančios kainos sudedamosios dalys ar įkainiai gali būti išreikšti neribojant skaitmenų po kablelio kiekio. </w:t>
      </w:r>
    </w:p>
    <w:p w14:paraId="2DF9DF0D" w14:textId="128D3E01" w:rsidR="00746F48" w:rsidRPr="00746F48" w:rsidRDefault="00E348FB" w:rsidP="00746F48">
      <w:pPr>
        <w:spacing w:line="240" w:lineRule="auto"/>
        <w:ind w:firstLine="567"/>
        <w:rPr>
          <w:rFonts w:asciiTheme="majorBidi" w:hAnsiTheme="majorBidi" w:cstheme="majorBidi"/>
          <w:sz w:val="24"/>
          <w:szCs w:val="24"/>
        </w:rPr>
      </w:pPr>
      <w:r>
        <w:rPr>
          <w:rFonts w:asciiTheme="majorBidi" w:hAnsiTheme="majorBidi" w:cstheme="majorBidi"/>
          <w:sz w:val="24"/>
          <w:szCs w:val="24"/>
        </w:rPr>
        <w:t>5</w:t>
      </w:r>
      <w:r w:rsidR="00746F48" w:rsidRPr="00746F48">
        <w:rPr>
          <w:rFonts w:asciiTheme="majorBidi" w:hAnsiTheme="majorBidi" w:cstheme="majorBidi"/>
          <w:sz w:val="24"/>
          <w:szCs w:val="24"/>
        </w:rPr>
        <w:t xml:space="preserve">.6. Tiekėjų pasiūlymuose nurodytos kainos bus vertinamos ir lyginamos su visais mokesčiais, įskaitant PVM. </w:t>
      </w:r>
    </w:p>
    <w:p w14:paraId="65EECC56" w14:textId="77777777" w:rsidR="00746F48" w:rsidRPr="00746F48" w:rsidRDefault="00746F48" w:rsidP="00746F48">
      <w:pPr>
        <w:pStyle w:val="paragrafesrasas2lygis"/>
        <w:spacing w:after="0" w:line="240" w:lineRule="auto"/>
        <w:ind w:firstLine="567"/>
        <w:rPr>
          <w:rFonts w:asciiTheme="majorBidi" w:hAnsiTheme="majorBidi" w:cstheme="majorBidi"/>
          <w:sz w:val="24"/>
          <w:szCs w:val="24"/>
        </w:rPr>
      </w:pPr>
    </w:p>
    <w:p w14:paraId="1521FE8C" w14:textId="5024BB76" w:rsidR="00746F48" w:rsidRPr="00746F48" w:rsidRDefault="00746F48" w:rsidP="00746F48">
      <w:pPr>
        <w:pStyle w:val="Heading1"/>
        <w:numPr>
          <w:ilvl w:val="0"/>
          <w:numId w:val="21"/>
        </w:numPr>
        <w:spacing w:before="0" w:after="0"/>
        <w:ind w:left="0"/>
        <w:rPr>
          <w:rFonts w:asciiTheme="majorBidi" w:hAnsiTheme="majorBidi"/>
          <w:color w:val="auto"/>
          <w:sz w:val="24"/>
          <w:szCs w:val="24"/>
        </w:rPr>
      </w:pPr>
      <w:bookmarkStart w:id="16" w:name="_Toc236228469"/>
      <w:r w:rsidRPr="00746F48">
        <w:rPr>
          <w:rFonts w:asciiTheme="majorBidi" w:hAnsiTheme="majorBidi"/>
          <w:color w:val="auto"/>
          <w:sz w:val="24"/>
          <w:szCs w:val="24"/>
        </w:rPr>
        <w:t xml:space="preserve"> </w:t>
      </w:r>
      <w:bookmarkStart w:id="17" w:name="_Toc236735766"/>
      <w:r w:rsidRPr="00746F48">
        <w:rPr>
          <w:rFonts w:asciiTheme="majorBidi" w:hAnsiTheme="majorBidi"/>
          <w:color w:val="auto"/>
          <w:sz w:val="24"/>
          <w:szCs w:val="24"/>
        </w:rPr>
        <w:t>Pasiūlymo galiojimo užtikrinimas</w:t>
      </w:r>
      <w:bookmarkEnd w:id="16"/>
      <w:bookmarkEnd w:id="17"/>
    </w:p>
    <w:p w14:paraId="542F0BA3" w14:textId="6E8A3619" w:rsidR="00746F48" w:rsidRPr="00746F48" w:rsidRDefault="00E348FB" w:rsidP="00746F48">
      <w:pPr>
        <w:pStyle w:val="ListParagraph"/>
        <w:spacing w:line="240" w:lineRule="auto"/>
        <w:ind w:left="0" w:firstLine="567"/>
        <w:rPr>
          <w:rFonts w:asciiTheme="majorBidi" w:hAnsiTheme="majorBidi" w:cstheme="majorBidi"/>
          <w:sz w:val="24"/>
          <w:szCs w:val="24"/>
        </w:rPr>
      </w:pPr>
      <w:r>
        <w:rPr>
          <w:rFonts w:asciiTheme="majorBidi" w:hAnsiTheme="majorBidi" w:cstheme="majorBidi"/>
          <w:sz w:val="24"/>
          <w:szCs w:val="24"/>
        </w:rPr>
        <w:t>6</w:t>
      </w:r>
      <w:r w:rsidR="00746F48" w:rsidRPr="00746F48">
        <w:rPr>
          <w:rFonts w:asciiTheme="majorBidi" w:hAnsiTheme="majorBidi" w:cstheme="majorBidi"/>
          <w:sz w:val="24"/>
          <w:szCs w:val="24"/>
        </w:rPr>
        <w:t xml:space="preserve">.1. </w:t>
      </w:r>
      <w:r w:rsidR="00746F48" w:rsidRPr="00746F48">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BDE50B2" w14:textId="77777777" w:rsidR="00746F48" w:rsidRPr="00746F48" w:rsidRDefault="00746F48" w:rsidP="00746F48">
      <w:pPr>
        <w:pStyle w:val="paragrafesrasas2lygis"/>
        <w:spacing w:after="0" w:line="240" w:lineRule="auto"/>
        <w:ind w:left="1059" w:firstLine="567"/>
        <w:rPr>
          <w:rFonts w:asciiTheme="majorBidi" w:hAnsiTheme="majorBidi" w:cstheme="majorBidi"/>
          <w:sz w:val="24"/>
          <w:szCs w:val="24"/>
        </w:rPr>
      </w:pPr>
    </w:p>
    <w:p w14:paraId="0ACA8666" w14:textId="77777777" w:rsidR="00746F48" w:rsidRPr="00746F48" w:rsidRDefault="00746F48" w:rsidP="00746F48">
      <w:pPr>
        <w:pStyle w:val="Heading1"/>
        <w:numPr>
          <w:ilvl w:val="0"/>
          <w:numId w:val="21"/>
        </w:numPr>
        <w:spacing w:before="0" w:after="0"/>
        <w:ind w:left="0"/>
        <w:rPr>
          <w:rFonts w:asciiTheme="majorBidi" w:hAnsiTheme="majorBidi"/>
          <w:color w:val="auto"/>
          <w:sz w:val="24"/>
          <w:szCs w:val="24"/>
        </w:rPr>
      </w:pPr>
      <w:bookmarkStart w:id="18" w:name="_Toc15392775"/>
      <w:bookmarkStart w:id="19" w:name="_Toc236228470"/>
      <w:bookmarkStart w:id="20" w:name="_Toc236735767"/>
      <w:r w:rsidRPr="00746F48">
        <w:rPr>
          <w:rFonts w:asciiTheme="majorBidi" w:hAnsiTheme="majorBidi"/>
          <w:color w:val="auto"/>
          <w:sz w:val="24"/>
          <w:szCs w:val="24"/>
        </w:rPr>
        <w:t>P</w:t>
      </w:r>
      <w:bookmarkEnd w:id="18"/>
      <w:r w:rsidRPr="00746F48">
        <w:rPr>
          <w:rFonts w:asciiTheme="majorBidi" w:hAnsiTheme="majorBidi"/>
          <w:color w:val="auto"/>
          <w:sz w:val="24"/>
          <w:szCs w:val="24"/>
        </w:rPr>
        <w:t>asiūlymų vertinimas</w:t>
      </w:r>
      <w:bookmarkEnd w:id="19"/>
      <w:bookmarkEnd w:id="20"/>
    </w:p>
    <w:p w14:paraId="1692A058" w14:textId="0B680594" w:rsidR="00746F48" w:rsidRPr="00746F48" w:rsidRDefault="00E348FB" w:rsidP="00746F48">
      <w:pPr>
        <w:pStyle w:val="ListParagraph"/>
        <w:spacing w:line="240" w:lineRule="auto"/>
        <w:ind w:left="0" w:firstLine="567"/>
        <w:rPr>
          <w:rFonts w:asciiTheme="majorBidi" w:eastAsia="Calibri" w:hAnsiTheme="majorBidi" w:cstheme="majorBidi"/>
          <w:sz w:val="24"/>
          <w:szCs w:val="24"/>
        </w:rPr>
      </w:pPr>
      <w:r>
        <w:rPr>
          <w:rFonts w:asciiTheme="majorBidi" w:eastAsia="Calibri" w:hAnsiTheme="majorBidi" w:cstheme="majorBidi"/>
          <w:sz w:val="24"/>
          <w:szCs w:val="24"/>
        </w:rPr>
        <w:t>7</w:t>
      </w:r>
      <w:r w:rsidR="00746F48" w:rsidRPr="00746F48">
        <w:rPr>
          <w:rFonts w:asciiTheme="majorBidi" w:eastAsia="Calibri" w:hAnsiTheme="majorBidi" w:cstheme="majorBidi"/>
          <w:sz w:val="24"/>
          <w:szCs w:val="24"/>
        </w:rPr>
        <w:t xml:space="preserve">.1. </w:t>
      </w:r>
      <w:r w:rsidR="00746F48" w:rsidRPr="00746F48">
        <w:rPr>
          <w:rFonts w:asciiTheme="majorBidi" w:hAnsiTheme="majorBidi" w:cstheme="majorBidi"/>
          <w:sz w:val="24"/>
          <w:szCs w:val="24"/>
        </w:rPr>
        <w:t>Perkančioji organizacija</w:t>
      </w:r>
      <w:r w:rsidR="00746F48" w:rsidRPr="00746F48">
        <w:rPr>
          <w:rFonts w:asciiTheme="majorBidi" w:eastAsia="Calibri" w:hAnsiTheme="majorBidi" w:cstheme="majorBidi"/>
          <w:sz w:val="24"/>
          <w:szCs w:val="24"/>
        </w:rPr>
        <w:t xml:space="preserve"> ekonomiškai naudingiausią pasiūlymą išrenka pagal tiekėjo pasiūlyme nurodytą kainą, kuri turi būti apskaičiuota ir nurodyta taip, kaip reikalaujama specialiųjų pirkimo sąlygų 3</w:t>
      </w:r>
      <w:r w:rsidR="00746F48" w:rsidRPr="00746F48">
        <w:rPr>
          <w:rFonts w:asciiTheme="majorBidi" w:eastAsia="Calibri" w:hAnsiTheme="majorBidi" w:cstheme="majorBidi"/>
          <w:color w:val="ED7D31" w:themeColor="accent2"/>
          <w:sz w:val="24"/>
          <w:szCs w:val="24"/>
        </w:rPr>
        <w:t xml:space="preserve"> </w:t>
      </w:r>
      <w:r w:rsidR="00746F48" w:rsidRPr="00746F48">
        <w:rPr>
          <w:rFonts w:asciiTheme="majorBidi" w:eastAsia="Calibri" w:hAnsiTheme="majorBidi" w:cstheme="majorBidi"/>
          <w:sz w:val="24"/>
          <w:szCs w:val="24"/>
        </w:rPr>
        <w:t>priede „Pasiūlymo forma“</w:t>
      </w:r>
    </w:p>
    <w:p w14:paraId="121E06AB" w14:textId="221148D7" w:rsidR="00746F48" w:rsidRPr="00746F48" w:rsidRDefault="00E348FB" w:rsidP="00746F48">
      <w:pPr>
        <w:pStyle w:val="ListParagraph"/>
        <w:spacing w:line="240" w:lineRule="auto"/>
        <w:ind w:left="0" w:firstLine="567"/>
        <w:rPr>
          <w:rFonts w:asciiTheme="majorBidi" w:hAnsiTheme="majorBidi" w:cstheme="majorBidi"/>
          <w:sz w:val="24"/>
          <w:szCs w:val="24"/>
        </w:rPr>
      </w:pPr>
      <w:r>
        <w:rPr>
          <w:rFonts w:asciiTheme="majorBidi" w:hAnsiTheme="majorBidi" w:cstheme="majorBidi"/>
          <w:sz w:val="24"/>
          <w:szCs w:val="24"/>
        </w:rPr>
        <w:t>7</w:t>
      </w:r>
      <w:r w:rsidR="00746F48" w:rsidRPr="00746F48">
        <w:rPr>
          <w:rFonts w:asciiTheme="majorBidi" w:hAnsiTheme="majorBidi" w:cstheme="majorBidi"/>
          <w:sz w:val="24"/>
          <w:szCs w:val="24"/>
        </w:rPr>
        <w:t xml:space="preserve">.2. Laimėjusiu pasiūlymu galės būti pripažintas tik 1 (vienas) ekonomiškai naudingiausias pasiūlymas, esantis pasiūlymų eilės pirmojoje vietoje. </w:t>
      </w:r>
    </w:p>
    <w:p w14:paraId="4D02FD21" w14:textId="0FFF5C75" w:rsidR="00746F48" w:rsidRDefault="00E348FB" w:rsidP="0AEC9B6F">
      <w:pPr>
        <w:pStyle w:val="ListParagraph"/>
        <w:spacing w:line="240" w:lineRule="auto"/>
        <w:ind w:left="0" w:firstLine="567"/>
        <w:rPr>
          <w:rFonts w:asciiTheme="majorBidi" w:hAnsiTheme="majorBidi" w:cstheme="majorBidi"/>
          <w:strike/>
          <w:color w:val="FF0000"/>
          <w:sz w:val="24"/>
          <w:szCs w:val="24"/>
        </w:rPr>
      </w:pPr>
      <w:r>
        <w:rPr>
          <w:rFonts w:asciiTheme="majorBidi" w:hAnsiTheme="majorBidi" w:cstheme="majorBidi"/>
          <w:sz w:val="24"/>
          <w:szCs w:val="24"/>
        </w:rPr>
        <w:t>7</w:t>
      </w:r>
      <w:r w:rsidR="00746F48" w:rsidRPr="0AEC9B6F">
        <w:rPr>
          <w:rFonts w:asciiTheme="majorBidi" w:hAnsiTheme="majorBidi" w:cstheme="majorBidi"/>
          <w:sz w:val="24"/>
          <w:szCs w:val="24"/>
        </w:rPr>
        <w:t>.3. Perkančioji organizacija atmes tiekėjo pasiūlymą, jeigu kartu su pasiūlymu nebus pateikti šie pirkimo sąlygose reikalaujami pateikti dokumentai: užpildyta pasiūlymo forma (specialiųjų pirkimo sąlygų 3 priedas)</w:t>
      </w:r>
      <w:r>
        <w:rPr>
          <w:rFonts w:asciiTheme="majorBidi" w:hAnsiTheme="majorBidi" w:cstheme="majorBidi"/>
          <w:strike/>
          <w:sz w:val="24"/>
          <w:szCs w:val="24"/>
        </w:rPr>
        <w:t>.</w:t>
      </w:r>
    </w:p>
    <w:p w14:paraId="09D234AF" w14:textId="77777777" w:rsidR="00746F48" w:rsidRPr="00746F48" w:rsidRDefault="00746F48" w:rsidP="00746F48">
      <w:pPr>
        <w:pStyle w:val="NoSpacing"/>
        <w:ind w:firstLine="567"/>
        <w:contextualSpacing/>
        <w:rPr>
          <w:rFonts w:asciiTheme="majorBidi" w:eastAsiaTheme="minorHAnsi" w:hAnsiTheme="majorBidi" w:cstheme="majorBidi"/>
          <w:bCs/>
          <w:i/>
          <w:iCs/>
          <w:sz w:val="24"/>
          <w:szCs w:val="24"/>
        </w:rPr>
      </w:pPr>
    </w:p>
    <w:p w14:paraId="603BD58B" w14:textId="528FA31B" w:rsidR="00746F48" w:rsidRPr="00746F48" w:rsidRDefault="00746F48" w:rsidP="00746F48">
      <w:pPr>
        <w:pStyle w:val="Heading1"/>
        <w:numPr>
          <w:ilvl w:val="0"/>
          <w:numId w:val="21"/>
        </w:numPr>
        <w:spacing w:before="0" w:after="0"/>
        <w:ind w:left="0"/>
        <w:rPr>
          <w:rFonts w:asciiTheme="majorBidi" w:hAnsiTheme="majorBidi"/>
          <w:color w:val="auto"/>
          <w:sz w:val="24"/>
          <w:szCs w:val="24"/>
        </w:rPr>
      </w:pPr>
      <w:bookmarkStart w:id="21" w:name="_Ref39425999"/>
      <w:bookmarkStart w:id="22" w:name="_Ref39426005"/>
      <w:bookmarkStart w:id="23" w:name="_Toc126333937"/>
      <w:bookmarkStart w:id="24" w:name="_Toc236228471"/>
      <w:bookmarkStart w:id="25" w:name="_Toc236735768"/>
      <w:r w:rsidRPr="00746F48">
        <w:rPr>
          <w:rFonts w:asciiTheme="majorBidi" w:hAnsiTheme="majorBidi"/>
          <w:color w:val="auto"/>
          <w:sz w:val="24"/>
          <w:szCs w:val="24"/>
        </w:rPr>
        <w:t>Sutarties sudarymas</w:t>
      </w:r>
      <w:bookmarkEnd w:id="21"/>
      <w:bookmarkEnd w:id="22"/>
      <w:bookmarkEnd w:id="23"/>
      <w:bookmarkEnd w:id="24"/>
      <w:bookmarkEnd w:id="25"/>
    </w:p>
    <w:p w14:paraId="727C29A2" w14:textId="6420C5B9" w:rsidR="00746F48" w:rsidRPr="00746F48" w:rsidRDefault="00746F48" w:rsidP="00746F48">
      <w:pPr>
        <w:pStyle w:val="NoSpacing"/>
        <w:ind w:firstLine="567"/>
        <w:contextualSpacing/>
        <w:rPr>
          <w:rFonts w:asciiTheme="majorBidi" w:hAnsiTheme="majorBidi" w:cstheme="majorBidi"/>
          <w:sz w:val="24"/>
          <w:szCs w:val="24"/>
        </w:rPr>
      </w:pPr>
      <w:r w:rsidRPr="00746F48">
        <w:rPr>
          <w:rFonts w:asciiTheme="majorBidi" w:eastAsiaTheme="minorHAnsi" w:hAnsiTheme="majorBidi" w:cstheme="majorBidi"/>
          <w:sz w:val="24"/>
          <w:szCs w:val="24"/>
          <w:lang w:eastAsia="en-US"/>
        </w:rPr>
        <w:t xml:space="preserve">8.1. Ši pirkimo procedūra atliekama siekiant sudaryti sutartį su tiekėju, kurio pasiūlymas, vadovaujantis pirkimo sąlygose nustatyta tvarka, bus pripažintas laimėjęs, o jei pirkimas skaidomas į </w:t>
      </w:r>
      <w:r w:rsidRPr="00746F48">
        <w:rPr>
          <w:rFonts w:asciiTheme="majorBidi" w:eastAsiaTheme="minorHAnsi" w:hAnsiTheme="majorBidi" w:cstheme="majorBidi"/>
          <w:sz w:val="24"/>
          <w:szCs w:val="24"/>
          <w:lang w:eastAsia="en-US"/>
        </w:rPr>
        <w:lastRenderedPageBreak/>
        <w:t xml:space="preserve">dalis – su tiekėjais, kurių pasiūlymai bus pripažinti laimėję. Sutarties sąlygos pateikiamos specialiųjų pirkimo </w:t>
      </w:r>
      <w:r w:rsidRPr="00746F48">
        <w:rPr>
          <w:rFonts w:asciiTheme="majorBidi" w:hAnsiTheme="majorBidi" w:cstheme="majorBidi"/>
          <w:sz w:val="24"/>
          <w:szCs w:val="24"/>
        </w:rPr>
        <w:t>sąlygų 4 priede.</w:t>
      </w:r>
    </w:p>
    <w:p w14:paraId="4D042BD5" w14:textId="77777777" w:rsidR="005450B5" w:rsidRPr="00746F48" w:rsidRDefault="005450B5" w:rsidP="00AC0E8F">
      <w:pPr>
        <w:pStyle w:val="NoSpacing"/>
        <w:contextualSpacing/>
        <w:jc w:val="left"/>
        <w:rPr>
          <w:rFonts w:asciiTheme="majorBidi" w:eastAsiaTheme="minorHAnsi" w:hAnsiTheme="majorBidi" w:cstheme="majorBidi"/>
          <w:sz w:val="24"/>
          <w:szCs w:val="24"/>
        </w:rPr>
      </w:pPr>
    </w:p>
    <w:p w14:paraId="5B316373" w14:textId="5088462C" w:rsidR="000D5039" w:rsidRPr="00746F48" w:rsidRDefault="00D83C57" w:rsidP="00E45091">
      <w:pPr>
        <w:pStyle w:val="Heading1"/>
        <w:numPr>
          <w:ilvl w:val="0"/>
          <w:numId w:val="21"/>
        </w:numPr>
        <w:spacing w:before="0" w:after="0"/>
        <w:ind w:left="0" w:hanging="357"/>
        <w:rPr>
          <w:rFonts w:asciiTheme="majorBidi" w:hAnsiTheme="majorBidi"/>
          <w:color w:val="auto"/>
          <w:sz w:val="24"/>
          <w:szCs w:val="24"/>
        </w:rPr>
      </w:pPr>
      <w:r w:rsidRPr="00746F48">
        <w:rPr>
          <w:rFonts w:asciiTheme="majorBidi" w:hAnsiTheme="majorBidi"/>
          <w:color w:val="auto"/>
          <w:sz w:val="24"/>
          <w:szCs w:val="24"/>
        </w:rPr>
        <w:t xml:space="preserve"> </w:t>
      </w:r>
      <w:bookmarkStart w:id="26" w:name="_Toc236735769"/>
      <w:r w:rsidR="00AC0E8F" w:rsidRPr="00746F48">
        <w:rPr>
          <w:rFonts w:asciiTheme="majorBidi" w:hAnsiTheme="majorBidi"/>
          <w:color w:val="auto"/>
          <w:sz w:val="24"/>
          <w:szCs w:val="24"/>
        </w:rPr>
        <w:t>Terminai</w:t>
      </w:r>
      <w:bookmarkEnd w:id="26"/>
      <w:r w:rsidR="00A84437" w:rsidRPr="00746F48">
        <w:rPr>
          <w:rFonts w:asciiTheme="majorBidi" w:hAnsiTheme="majorBidi"/>
          <w:color w:val="auto"/>
          <w:sz w:val="24"/>
          <w:szCs w:val="24"/>
        </w:rPr>
        <w:t xml:space="preserve"> </w:t>
      </w:r>
    </w:p>
    <w:p w14:paraId="3DB23246" w14:textId="77777777" w:rsidR="00C70E3A" w:rsidRPr="00746F48" w:rsidRDefault="00C70E3A" w:rsidP="00C70E3A">
      <w:pPr>
        <w:jc w:val="right"/>
        <w:rPr>
          <w:rFonts w:asciiTheme="majorBidi" w:eastAsia="Arial" w:hAnsiTheme="majorBidi" w:cstheme="majorBidi"/>
          <w:b/>
          <w:smallCaps/>
          <w:sz w:val="24"/>
          <w:szCs w:val="24"/>
        </w:rPr>
      </w:pPr>
      <w:bookmarkStart w:id="27" w:name="_Ref38539939"/>
      <w:bookmarkStart w:id="28" w:name="_Ref38541068"/>
      <w:bookmarkStart w:id="29" w:name="_Ref38885053"/>
      <w:bookmarkStart w:id="30" w:name="_Ref38899023"/>
      <w:bookmarkStart w:id="31" w:name="_Toc48053185"/>
      <w:bookmarkStart w:id="32" w:name="_Toc85706891"/>
      <w:bookmarkStart w:id="33" w:name="_Hlk86837214"/>
    </w:p>
    <w:tbl>
      <w:tblPr>
        <w:tblStyle w:val="TableGrid2"/>
        <w:tblW w:w="0" w:type="auto"/>
        <w:tblInd w:w="-5" w:type="dxa"/>
        <w:tblLook w:val="04A0" w:firstRow="1" w:lastRow="0" w:firstColumn="1" w:lastColumn="0" w:noHBand="0" w:noVBand="1"/>
      </w:tblPr>
      <w:tblGrid>
        <w:gridCol w:w="709"/>
        <w:gridCol w:w="3592"/>
        <w:gridCol w:w="3537"/>
        <w:gridCol w:w="2129"/>
      </w:tblGrid>
      <w:tr w:rsidR="00ED4305" w:rsidRPr="00746F48" w14:paraId="555CDB78" w14:textId="77777777" w:rsidTr="00F101CD">
        <w:trPr>
          <w:trHeight w:val="20"/>
        </w:trPr>
        <w:tc>
          <w:tcPr>
            <w:tcW w:w="709" w:type="dxa"/>
          </w:tcPr>
          <w:bookmarkEnd w:id="27"/>
          <w:bookmarkEnd w:id="28"/>
          <w:bookmarkEnd w:id="29"/>
          <w:bookmarkEnd w:id="30"/>
          <w:bookmarkEnd w:id="31"/>
          <w:bookmarkEnd w:id="32"/>
          <w:bookmarkEnd w:id="33"/>
          <w:p w14:paraId="5159A1ED" w14:textId="77777777" w:rsidR="009B4090" w:rsidRPr="00746F48" w:rsidRDefault="009B4090" w:rsidP="003C138F">
            <w:pPr>
              <w:ind w:firstLine="0"/>
              <w:rPr>
                <w:rFonts w:asciiTheme="majorBidi" w:hAnsiTheme="majorBidi" w:cstheme="majorBidi"/>
                <w:sz w:val="24"/>
                <w:szCs w:val="24"/>
              </w:rPr>
            </w:pPr>
            <w:r w:rsidRPr="00746F48">
              <w:rPr>
                <w:rFonts w:asciiTheme="majorBidi" w:hAnsiTheme="majorBidi" w:cstheme="majorBidi"/>
                <w:sz w:val="24"/>
                <w:szCs w:val="24"/>
              </w:rPr>
              <w:t>Eil.</w:t>
            </w:r>
          </w:p>
          <w:p w14:paraId="76A5D3AA" w14:textId="77777777" w:rsidR="009B4090" w:rsidRPr="00746F48" w:rsidRDefault="009B4090" w:rsidP="003C138F">
            <w:pPr>
              <w:ind w:firstLine="0"/>
              <w:rPr>
                <w:rFonts w:asciiTheme="majorBidi" w:hAnsiTheme="majorBidi" w:cstheme="majorBidi"/>
                <w:sz w:val="24"/>
                <w:szCs w:val="24"/>
              </w:rPr>
            </w:pPr>
            <w:r w:rsidRPr="00746F48">
              <w:rPr>
                <w:rFonts w:asciiTheme="majorBidi" w:hAnsiTheme="majorBidi" w:cstheme="majorBidi"/>
                <w:sz w:val="24"/>
                <w:szCs w:val="24"/>
              </w:rPr>
              <w:t>Nr.</w:t>
            </w:r>
          </w:p>
        </w:tc>
        <w:tc>
          <w:tcPr>
            <w:tcW w:w="3592" w:type="dxa"/>
          </w:tcPr>
          <w:p w14:paraId="52B62767" w14:textId="77777777" w:rsidR="009B4090" w:rsidRPr="00746F48" w:rsidRDefault="009B4090" w:rsidP="003C138F">
            <w:pPr>
              <w:ind w:firstLine="0"/>
              <w:rPr>
                <w:rFonts w:asciiTheme="majorBidi" w:hAnsiTheme="majorBidi" w:cstheme="majorBidi"/>
                <w:sz w:val="24"/>
                <w:szCs w:val="24"/>
              </w:rPr>
            </w:pPr>
            <w:r w:rsidRPr="00746F48">
              <w:rPr>
                <w:rFonts w:asciiTheme="majorBidi" w:hAnsiTheme="majorBidi" w:cstheme="majorBidi"/>
                <w:b/>
                <w:sz w:val="24"/>
                <w:szCs w:val="24"/>
              </w:rPr>
              <w:t xml:space="preserve">VEIKSMAS </w:t>
            </w:r>
          </w:p>
        </w:tc>
        <w:tc>
          <w:tcPr>
            <w:tcW w:w="0" w:type="auto"/>
            <w:hideMark/>
          </w:tcPr>
          <w:p w14:paraId="311283FE" w14:textId="77777777" w:rsidR="009B4090" w:rsidRPr="00746F48" w:rsidRDefault="009B4090" w:rsidP="003C138F">
            <w:pPr>
              <w:ind w:firstLine="34"/>
              <w:rPr>
                <w:rFonts w:asciiTheme="majorBidi" w:hAnsiTheme="majorBidi" w:cstheme="majorBidi"/>
                <w:b/>
                <w:sz w:val="24"/>
                <w:szCs w:val="24"/>
              </w:rPr>
            </w:pPr>
            <w:r w:rsidRPr="00746F48">
              <w:rPr>
                <w:rFonts w:asciiTheme="majorBidi" w:hAnsiTheme="majorBidi" w:cstheme="majorBidi"/>
                <w:b/>
                <w:sz w:val="24"/>
                <w:szCs w:val="24"/>
              </w:rPr>
              <w:t>DATA/DIENŲ SKAIČIUS/ LAIKAS</w:t>
            </w:r>
          </w:p>
          <w:p w14:paraId="2E5E7E7E" w14:textId="77777777" w:rsidR="009B4090" w:rsidRPr="00746F48" w:rsidRDefault="009B4090" w:rsidP="003C138F">
            <w:pPr>
              <w:ind w:firstLine="34"/>
              <w:rPr>
                <w:rFonts w:asciiTheme="majorBidi" w:hAnsiTheme="majorBidi" w:cstheme="majorBidi"/>
                <w:sz w:val="24"/>
                <w:szCs w:val="24"/>
              </w:rPr>
            </w:pPr>
            <w:r w:rsidRPr="00746F48">
              <w:rPr>
                <w:rFonts w:asciiTheme="majorBidi" w:hAnsiTheme="majorBidi" w:cstheme="majorBidi"/>
                <w:sz w:val="24"/>
                <w:szCs w:val="24"/>
              </w:rPr>
              <w:t>(Lietuvos laiku)</w:t>
            </w:r>
          </w:p>
        </w:tc>
        <w:tc>
          <w:tcPr>
            <w:tcW w:w="0" w:type="auto"/>
            <w:hideMark/>
          </w:tcPr>
          <w:p w14:paraId="7A276BBB" w14:textId="77777777" w:rsidR="009B4090" w:rsidRPr="00746F48" w:rsidRDefault="009B4090" w:rsidP="003C138F">
            <w:pPr>
              <w:ind w:firstLine="34"/>
              <w:rPr>
                <w:rFonts w:asciiTheme="majorBidi" w:hAnsiTheme="majorBidi" w:cstheme="majorBidi"/>
                <w:b/>
                <w:sz w:val="24"/>
                <w:szCs w:val="24"/>
              </w:rPr>
            </w:pPr>
            <w:r w:rsidRPr="00746F48">
              <w:rPr>
                <w:rFonts w:asciiTheme="majorBidi" w:hAnsiTheme="majorBidi" w:cstheme="majorBidi"/>
                <w:b/>
                <w:sz w:val="24"/>
                <w:szCs w:val="24"/>
              </w:rPr>
              <w:t>PASTABOS</w:t>
            </w:r>
          </w:p>
        </w:tc>
      </w:tr>
      <w:tr w:rsidR="00ED4305" w:rsidRPr="00746F48" w14:paraId="71291966" w14:textId="77777777" w:rsidTr="00F101CD">
        <w:trPr>
          <w:trHeight w:val="20"/>
        </w:trPr>
        <w:tc>
          <w:tcPr>
            <w:tcW w:w="709" w:type="dxa"/>
          </w:tcPr>
          <w:p w14:paraId="36FA22B3" w14:textId="1DC35BF6" w:rsidR="009B4090" w:rsidRPr="00746F48" w:rsidRDefault="00517008" w:rsidP="003C138F">
            <w:pPr>
              <w:ind w:firstLine="0"/>
              <w:rPr>
                <w:rFonts w:asciiTheme="majorBidi" w:hAnsiTheme="majorBidi" w:cstheme="majorBidi"/>
                <w:bCs/>
                <w:sz w:val="24"/>
                <w:szCs w:val="24"/>
              </w:rPr>
            </w:pPr>
            <w:r w:rsidRPr="00746F48">
              <w:rPr>
                <w:rFonts w:asciiTheme="majorBidi" w:hAnsiTheme="majorBidi" w:cstheme="majorBidi"/>
                <w:bCs/>
                <w:sz w:val="24"/>
                <w:szCs w:val="24"/>
              </w:rPr>
              <w:t>1</w:t>
            </w:r>
            <w:r w:rsidR="00DC230B" w:rsidRPr="00746F48">
              <w:rPr>
                <w:rFonts w:asciiTheme="majorBidi" w:hAnsiTheme="majorBidi" w:cstheme="majorBidi"/>
                <w:bCs/>
                <w:sz w:val="24"/>
                <w:szCs w:val="24"/>
              </w:rPr>
              <w:t>.</w:t>
            </w:r>
          </w:p>
        </w:tc>
        <w:tc>
          <w:tcPr>
            <w:tcW w:w="3592" w:type="dxa"/>
          </w:tcPr>
          <w:p w14:paraId="3511EE24" w14:textId="0C005E1E" w:rsidR="009B4090" w:rsidRPr="00746F48" w:rsidRDefault="0070455D" w:rsidP="003C138F">
            <w:pPr>
              <w:ind w:firstLine="0"/>
              <w:rPr>
                <w:rFonts w:asciiTheme="majorBidi" w:hAnsiTheme="majorBidi" w:cstheme="majorBidi"/>
                <w:bCs/>
                <w:sz w:val="24"/>
                <w:szCs w:val="24"/>
              </w:rPr>
            </w:pPr>
            <w:r w:rsidRPr="00746F48">
              <w:rPr>
                <w:rFonts w:asciiTheme="majorBidi" w:hAnsiTheme="majorBidi" w:cstheme="majorBidi"/>
                <w:bCs/>
                <w:sz w:val="24"/>
                <w:szCs w:val="24"/>
              </w:rPr>
              <w:t>P</w:t>
            </w:r>
            <w:r w:rsidR="009B4090" w:rsidRPr="00746F48">
              <w:rPr>
                <w:rFonts w:asciiTheme="majorBidi" w:hAnsiTheme="majorBidi" w:cstheme="majorBidi"/>
                <w:bCs/>
                <w:sz w:val="24"/>
                <w:szCs w:val="24"/>
              </w:rPr>
              <w:t>asiūlymų pateikimo terminas</w:t>
            </w:r>
          </w:p>
        </w:tc>
        <w:tc>
          <w:tcPr>
            <w:tcW w:w="0" w:type="auto"/>
          </w:tcPr>
          <w:p w14:paraId="0BE9AF00" w14:textId="1A90AB66" w:rsidR="009B4090" w:rsidRPr="00746F48" w:rsidRDefault="005A626A" w:rsidP="003C138F">
            <w:pPr>
              <w:ind w:firstLine="34"/>
              <w:rPr>
                <w:rFonts w:asciiTheme="majorBidi" w:hAnsiTheme="majorBidi" w:cstheme="majorBidi"/>
                <w:sz w:val="24"/>
                <w:szCs w:val="24"/>
              </w:rPr>
            </w:pPr>
            <w:r w:rsidRPr="00746F48">
              <w:rPr>
                <w:rFonts w:asciiTheme="majorBidi" w:hAnsiTheme="majorBidi" w:cstheme="majorBidi"/>
                <w:sz w:val="24"/>
                <w:szCs w:val="24"/>
              </w:rPr>
              <w:t>N</w:t>
            </w:r>
            <w:r w:rsidR="009B4090" w:rsidRPr="00746F48">
              <w:rPr>
                <w:rFonts w:asciiTheme="majorBidi" w:hAnsiTheme="majorBidi" w:cstheme="majorBidi"/>
                <w:sz w:val="24"/>
                <w:szCs w:val="24"/>
              </w:rPr>
              <w:t xml:space="preserve">urodytas </w:t>
            </w:r>
            <w:r w:rsidR="004F1A11" w:rsidRPr="00746F48">
              <w:rPr>
                <w:rFonts w:asciiTheme="majorBidi" w:hAnsiTheme="majorBidi" w:cstheme="majorBidi"/>
                <w:sz w:val="24"/>
                <w:szCs w:val="24"/>
              </w:rPr>
              <w:t>s</w:t>
            </w:r>
            <w:r w:rsidR="001A1301" w:rsidRPr="00746F48">
              <w:rPr>
                <w:rFonts w:asciiTheme="majorBidi" w:hAnsiTheme="majorBidi" w:cstheme="majorBidi"/>
                <w:sz w:val="24"/>
                <w:szCs w:val="24"/>
              </w:rPr>
              <w:t xml:space="preserve">kelbime apie pirkimą. </w:t>
            </w:r>
          </w:p>
        </w:tc>
        <w:tc>
          <w:tcPr>
            <w:tcW w:w="0" w:type="auto"/>
          </w:tcPr>
          <w:p w14:paraId="44399C2C" w14:textId="46A8CFFA" w:rsidR="009B4090" w:rsidRPr="00746F48" w:rsidRDefault="00115BB9" w:rsidP="00F101CD">
            <w:pPr>
              <w:ind w:firstLine="0"/>
              <w:rPr>
                <w:rFonts w:asciiTheme="majorBidi" w:hAnsiTheme="majorBidi" w:cstheme="majorBidi"/>
                <w:sz w:val="24"/>
                <w:szCs w:val="24"/>
              </w:rPr>
            </w:pPr>
            <w:r w:rsidRPr="00746F48">
              <w:rPr>
                <w:rFonts w:asciiTheme="majorBidi" w:hAnsiTheme="majorBidi" w:cstheme="majorBidi"/>
                <w:sz w:val="24"/>
                <w:szCs w:val="24"/>
              </w:rPr>
              <w:t>P</w:t>
            </w:r>
            <w:r w:rsidR="004F1A11" w:rsidRPr="00746F48">
              <w:rPr>
                <w:rFonts w:asciiTheme="majorBidi" w:hAnsiTheme="majorBidi" w:cstheme="majorBidi"/>
                <w:sz w:val="24"/>
                <w:szCs w:val="24"/>
              </w:rPr>
              <w:t>erkančioji organizacija</w:t>
            </w:r>
            <w:r w:rsidRPr="00746F48">
              <w:rPr>
                <w:rFonts w:asciiTheme="majorBidi" w:hAnsiTheme="majorBidi" w:cstheme="majorBidi"/>
                <w:sz w:val="24"/>
                <w:szCs w:val="24"/>
              </w:rPr>
              <w:t xml:space="preserve"> turi teisę pratęsti pasiūlymų pateikimo terminą.</w:t>
            </w:r>
          </w:p>
        </w:tc>
      </w:tr>
      <w:tr w:rsidR="00ED4305" w:rsidRPr="00746F48" w14:paraId="71C31B48" w14:textId="77777777" w:rsidTr="00F101CD">
        <w:trPr>
          <w:trHeight w:val="20"/>
        </w:trPr>
        <w:tc>
          <w:tcPr>
            <w:tcW w:w="709" w:type="dxa"/>
          </w:tcPr>
          <w:p w14:paraId="50C060F4" w14:textId="636324E9" w:rsidR="009B4090" w:rsidRPr="00746F48" w:rsidRDefault="00517008" w:rsidP="003C138F">
            <w:pPr>
              <w:ind w:firstLine="0"/>
              <w:rPr>
                <w:rFonts w:asciiTheme="majorBidi" w:hAnsiTheme="majorBidi" w:cstheme="majorBidi"/>
                <w:bCs/>
                <w:sz w:val="24"/>
                <w:szCs w:val="24"/>
              </w:rPr>
            </w:pPr>
            <w:r w:rsidRPr="00746F48">
              <w:rPr>
                <w:rFonts w:asciiTheme="majorBidi" w:hAnsiTheme="majorBidi" w:cstheme="majorBidi"/>
                <w:bCs/>
                <w:sz w:val="24"/>
                <w:szCs w:val="24"/>
              </w:rPr>
              <w:t>2</w:t>
            </w:r>
            <w:r w:rsidR="00DC230B" w:rsidRPr="00746F48">
              <w:rPr>
                <w:rFonts w:asciiTheme="majorBidi" w:hAnsiTheme="majorBidi" w:cstheme="majorBidi"/>
                <w:bCs/>
                <w:sz w:val="24"/>
                <w:szCs w:val="24"/>
              </w:rPr>
              <w:t>.</w:t>
            </w:r>
          </w:p>
        </w:tc>
        <w:tc>
          <w:tcPr>
            <w:tcW w:w="3592" w:type="dxa"/>
          </w:tcPr>
          <w:p w14:paraId="7F545710" w14:textId="36BE22A0" w:rsidR="009B4090" w:rsidRPr="00746F48" w:rsidRDefault="004B219C" w:rsidP="003C138F">
            <w:pPr>
              <w:ind w:firstLine="0"/>
              <w:rPr>
                <w:rFonts w:asciiTheme="majorBidi" w:hAnsiTheme="majorBidi" w:cstheme="majorBidi"/>
                <w:bCs/>
                <w:sz w:val="24"/>
                <w:szCs w:val="24"/>
              </w:rPr>
            </w:pPr>
            <w:r w:rsidRPr="00746F48">
              <w:rPr>
                <w:rFonts w:asciiTheme="majorBidi" w:hAnsiTheme="majorBidi" w:cstheme="majorBidi"/>
                <w:sz w:val="24"/>
                <w:szCs w:val="24"/>
              </w:rPr>
              <w:t xml:space="preserve">Pasiūlymą </w:t>
            </w:r>
            <w:r w:rsidR="009B4090" w:rsidRPr="00746F48">
              <w:rPr>
                <w:rFonts w:asciiTheme="majorBidi" w:hAnsiTheme="majorBidi" w:cstheme="majorBidi"/>
                <w:sz w:val="24"/>
                <w:szCs w:val="24"/>
              </w:rPr>
              <w:t>patikslinti pirkimo dokumentus</w:t>
            </w:r>
            <w:r w:rsidR="00BE5267" w:rsidRPr="00746F48">
              <w:rPr>
                <w:rFonts w:asciiTheme="majorBidi" w:hAnsiTheme="majorBidi" w:cstheme="majorBidi"/>
                <w:sz w:val="24"/>
                <w:szCs w:val="24"/>
              </w:rPr>
              <w:t xml:space="preserve"> arba</w:t>
            </w:r>
            <w:r w:rsidR="00665B16" w:rsidRPr="00746F48">
              <w:rPr>
                <w:rFonts w:asciiTheme="majorBidi" w:hAnsiTheme="majorBidi" w:cstheme="majorBidi"/>
                <w:sz w:val="24"/>
                <w:szCs w:val="24"/>
              </w:rPr>
              <w:t xml:space="preserve"> </w:t>
            </w:r>
            <w:r w:rsidR="00BE7123" w:rsidRPr="00746F48">
              <w:rPr>
                <w:rFonts w:asciiTheme="majorBidi" w:hAnsiTheme="majorBidi" w:cstheme="majorBidi"/>
                <w:sz w:val="24"/>
                <w:szCs w:val="24"/>
              </w:rPr>
              <w:t xml:space="preserve">prašymus </w:t>
            </w:r>
            <w:r w:rsidR="00BE5267" w:rsidRPr="00746F48">
              <w:rPr>
                <w:rFonts w:asciiTheme="majorBidi" w:hAnsiTheme="majorBidi" w:cstheme="majorBidi"/>
                <w:sz w:val="24"/>
                <w:szCs w:val="24"/>
              </w:rPr>
              <w:t xml:space="preserve">dėl pirkimo dokumentų </w:t>
            </w:r>
            <w:r w:rsidR="00BE7123" w:rsidRPr="00746F48">
              <w:rPr>
                <w:rFonts w:asciiTheme="majorBidi" w:hAnsiTheme="majorBidi" w:cstheme="majorBidi"/>
                <w:sz w:val="24"/>
                <w:szCs w:val="24"/>
              </w:rPr>
              <w:t xml:space="preserve">paaiškinimų </w:t>
            </w:r>
            <w:r w:rsidR="004F1A11" w:rsidRPr="00746F48">
              <w:rPr>
                <w:rFonts w:asciiTheme="majorBidi" w:hAnsiTheme="majorBidi" w:cstheme="majorBidi"/>
                <w:sz w:val="24"/>
                <w:szCs w:val="24"/>
              </w:rPr>
              <w:t xml:space="preserve">tiekėjas </w:t>
            </w:r>
            <w:r w:rsidR="009B4090" w:rsidRPr="00746F48">
              <w:rPr>
                <w:rFonts w:asciiTheme="majorBidi" w:hAnsiTheme="majorBidi" w:cstheme="majorBidi"/>
                <w:sz w:val="24"/>
                <w:szCs w:val="24"/>
              </w:rPr>
              <w:t>turi pateikti ne vėliau kaip:</w:t>
            </w:r>
          </w:p>
        </w:tc>
        <w:tc>
          <w:tcPr>
            <w:tcW w:w="0" w:type="auto"/>
          </w:tcPr>
          <w:p w14:paraId="619D0CA1" w14:textId="1F405E69" w:rsidR="00440809" w:rsidRPr="00746F48" w:rsidRDefault="004E6952" w:rsidP="003C138F">
            <w:pPr>
              <w:ind w:firstLine="0"/>
              <w:rPr>
                <w:rFonts w:asciiTheme="majorBidi" w:hAnsiTheme="majorBidi" w:cstheme="majorBidi"/>
                <w:sz w:val="24"/>
                <w:szCs w:val="24"/>
              </w:rPr>
            </w:pPr>
            <w:r w:rsidRPr="00746F48">
              <w:rPr>
                <w:rFonts w:asciiTheme="majorBidi" w:hAnsiTheme="majorBidi" w:cstheme="majorBidi"/>
                <w:sz w:val="24"/>
                <w:szCs w:val="24"/>
              </w:rPr>
              <w:t>L</w:t>
            </w:r>
            <w:r w:rsidR="00440809" w:rsidRPr="00746F48">
              <w:rPr>
                <w:rFonts w:asciiTheme="majorBidi" w:hAnsiTheme="majorBidi" w:cstheme="majorBidi"/>
                <w:sz w:val="24"/>
                <w:szCs w:val="24"/>
              </w:rPr>
              <w:t xml:space="preserve">ikus </w:t>
            </w:r>
            <w:r w:rsidR="00440809" w:rsidRPr="00746F48">
              <w:rPr>
                <w:rFonts w:asciiTheme="majorBidi" w:hAnsiTheme="majorBidi" w:cstheme="majorBidi"/>
                <w:b/>
                <w:sz w:val="24"/>
                <w:szCs w:val="24"/>
              </w:rPr>
              <w:t>2 darbo dienoms</w:t>
            </w:r>
            <w:r w:rsidR="00440809" w:rsidRPr="00746F48">
              <w:rPr>
                <w:rFonts w:asciiTheme="majorBidi" w:hAnsiTheme="majorBidi" w:cstheme="majorBidi"/>
                <w:sz w:val="24"/>
                <w:szCs w:val="24"/>
              </w:rPr>
              <w:t xml:space="preserve"> iki pasiūlymų pateikimo termino pabaigos.</w:t>
            </w:r>
          </w:p>
        </w:tc>
        <w:tc>
          <w:tcPr>
            <w:tcW w:w="0" w:type="auto"/>
          </w:tcPr>
          <w:p w14:paraId="6BD1F7E9" w14:textId="6BF87FFC" w:rsidR="009B4090" w:rsidRPr="00746F48" w:rsidRDefault="009B4090" w:rsidP="003C138F">
            <w:pPr>
              <w:ind w:firstLine="34"/>
              <w:rPr>
                <w:rFonts w:asciiTheme="majorBidi" w:hAnsiTheme="majorBidi" w:cstheme="majorBidi"/>
                <w:sz w:val="24"/>
                <w:szCs w:val="24"/>
              </w:rPr>
            </w:pPr>
          </w:p>
          <w:p w14:paraId="521F3B49" w14:textId="77777777" w:rsidR="00B831AF" w:rsidRPr="00746F48" w:rsidRDefault="00B831AF" w:rsidP="003C138F">
            <w:pPr>
              <w:ind w:firstLine="34"/>
              <w:rPr>
                <w:rFonts w:asciiTheme="majorBidi" w:hAnsiTheme="majorBidi" w:cstheme="majorBidi"/>
                <w:sz w:val="24"/>
                <w:szCs w:val="24"/>
              </w:rPr>
            </w:pPr>
          </w:p>
          <w:p w14:paraId="7E071BD1" w14:textId="59BF4D55" w:rsidR="00B831AF" w:rsidRPr="00746F48" w:rsidRDefault="00B831AF" w:rsidP="003C138F">
            <w:pPr>
              <w:ind w:firstLine="34"/>
              <w:rPr>
                <w:rFonts w:asciiTheme="majorBidi" w:hAnsiTheme="majorBidi" w:cstheme="majorBidi"/>
                <w:sz w:val="24"/>
                <w:szCs w:val="24"/>
              </w:rPr>
            </w:pPr>
          </w:p>
        </w:tc>
      </w:tr>
      <w:tr w:rsidR="00ED4305" w:rsidRPr="00746F48" w14:paraId="7760B2FE" w14:textId="77777777" w:rsidTr="00F101CD">
        <w:trPr>
          <w:trHeight w:val="20"/>
        </w:trPr>
        <w:tc>
          <w:tcPr>
            <w:tcW w:w="709" w:type="dxa"/>
          </w:tcPr>
          <w:p w14:paraId="64FA8AD2" w14:textId="45B79B91" w:rsidR="009B4090" w:rsidRPr="00746F48" w:rsidRDefault="00517008" w:rsidP="003C138F">
            <w:pPr>
              <w:ind w:firstLine="0"/>
              <w:rPr>
                <w:rFonts w:asciiTheme="majorBidi" w:hAnsiTheme="majorBidi" w:cstheme="majorBidi"/>
                <w:bCs/>
                <w:sz w:val="24"/>
                <w:szCs w:val="24"/>
              </w:rPr>
            </w:pPr>
            <w:r w:rsidRPr="00746F48">
              <w:rPr>
                <w:rFonts w:asciiTheme="majorBidi" w:hAnsiTheme="majorBidi" w:cstheme="majorBidi"/>
                <w:bCs/>
                <w:sz w:val="24"/>
                <w:szCs w:val="24"/>
              </w:rPr>
              <w:t>3</w:t>
            </w:r>
            <w:r w:rsidR="00DC230B" w:rsidRPr="00746F48">
              <w:rPr>
                <w:rFonts w:asciiTheme="majorBidi" w:hAnsiTheme="majorBidi" w:cstheme="majorBidi"/>
                <w:bCs/>
                <w:sz w:val="24"/>
                <w:szCs w:val="24"/>
              </w:rPr>
              <w:t>.</w:t>
            </w:r>
          </w:p>
        </w:tc>
        <w:tc>
          <w:tcPr>
            <w:tcW w:w="3592" w:type="dxa"/>
          </w:tcPr>
          <w:p w14:paraId="7AAC8941" w14:textId="2FDA5814" w:rsidR="009B4090" w:rsidRPr="00746F48" w:rsidRDefault="004F1A11" w:rsidP="003C138F">
            <w:pPr>
              <w:ind w:firstLine="0"/>
              <w:rPr>
                <w:rFonts w:asciiTheme="majorBidi" w:hAnsiTheme="majorBidi" w:cstheme="majorBidi"/>
                <w:sz w:val="24"/>
                <w:szCs w:val="24"/>
              </w:rPr>
            </w:pPr>
            <w:r w:rsidRPr="00746F48">
              <w:rPr>
                <w:rFonts w:asciiTheme="majorBidi" w:eastAsia="Arial" w:hAnsiTheme="majorBidi" w:cstheme="majorBidi"/>
                <w:sz w:val="24"/>
                <w:szCs w:val="24"/>
              </w:rPr>
              <w:t xml:space="preserve">Perkančioji organizacija </w:t>
            </w:r>
            <w:r w:rsidRPr="00746F48">
              <w:rPr>
                <w:rFonts w:asciiTheme="majorBidi" w:hAnsiTheme="majorBidi" w:cstheme="majorBidi"/>
                <w:sz w:val="24"/>
                <w:szCs w:val="24"/>
              </w:rPr>
              <w:t>p</w:t>
            </w:r>
            <w:r w:rsidR="009B4090" w:rsidRPr="00746F48">
              <w:rPr>
                <w:rFonts w:asciiTheme="majorBidi" w:hAnsiTheme="majorBidi" w:cstheme="majorBidi"/>
                <w:sz w:val="24"/>
                <w:szCs w:val="24"/>
              </w:rPr>
              <w:t xml:space="preserve">irkimo dokumentų paaiškinimą, patikslinimą pateikia visiems </w:t>
            </w:r>
            <w:r w:rsidRPr="00746F48">
              <w:rPr>
                <w:rFonts w:asciiTheme="majorBidi" w:hAnsiTheme="majorBidi" w:cstheme="majorBidi"/>
                <w:sz w:val="24"/>
                <w:szCs w:val="24"/>
              </w:rPr>
              <w:t>dalyviams</w:t>
            </w:r>
            <w:r w:rsidR="004E6952" w:rsidRPr="00746F48">
              <w:rPr>
                <w:rFonts w:asciiTheme="majorBidi" w:hAnsiTheme="majorBidi" w:cstheme="majorBidi"/>
                <w:sz w:val="24"/>
                <w:szCs w:val="24"/>
              </w:rPr>
              <w:t>:</w:t>
            </w:r>
          </w:p>
        </w:tc>
        <w:tc>
          <w:tcPr>
            <w:tcW w:w="0" w:type="auto"/>
          </w:tcPr>
          <w:p w14:paraId="481A8331" w14:textId="0FB50278" w:rsidR="0054231A" w:rsidRPr="00746F48" w:rsidRDefault="004D59EA" w:rsidP="003C138F">
            <w:pPr>
              <w:ind w:firstLine="0"/>
              <w:rPr>
                <w:rFonts w:asciiTheme="majorBidi" w:hAnsiTheme="majorBidi" w:cstheme="majorBidi"/>
                <w:sz w:val="24"/>
                <w:szCs w:val="24"/>
              </w:rPr>
            </w:pPr>
            <w:r w:rsidRPr="00746F48">
              <w:rPr>
                <w:rFonts w:asciiTheme="majorBidi" w:hAnsiTheme="majorBidi" w:cstheme="majorBidi"/>
                <w:bCs/>
                <w:sz w:val="24"/>
                <w:szCs w:val="24"/>
              </w:rPr>
              <w:t>Likus ne mažiau kaip</w:t>
            </w:r>
            <w:r w:rsidRPr="00746F48">
              <w:rPr>
                <w:rFonts w:asciiTheme="majorBidi" w:hAnsiTheme="majorBidi" w:cstheme="majorBidi"/>
                <w:b/>
                <w:sz w:val="24"/>
                <w:szCs w:val="24"/>
              </w:rPr>
              <w:t xml:space="preserve"> </w:t>
            </w:r>
            <w:r w:rsidR="0054231A" w:rsidRPr="00746F48">
              <w:rPr>
                <w:rFonts w:asciiTheme="majorBidi" w:hAnsiTheme="majorBidi" w:cstheme="majorBidi"/>
                <w:b/>
                <w:sz w:val="24"/>
                <w:szCs w:val="24"/>
              </w:rPr>
              <w:t>1 darbo dienai</w:t>
            </w:r>
            <w:r w:rsidR="0054231A" w:rsidRPr="00746F48">
              <w:rPr>
                <w:rFonts w:asciiTheme="majorBidi" w:hAnsiTheme="majorBidi" w:cstheme="majorBidi"/>
                <w:sz w:val="24"/>
                <w:szCs w:val="24"/>
              </w:rPr>
              <w:t xml:space="preserve"> iki pasiūlymų pateikimo termino pabaigos.</w:t>
            </w:r>
          </w:p>
        </w:tc>
        <w:tc>
          <w:tcPr>
            <w:tcW w:w="0" w:type="auto"/>
          </w:tcPr>
          <w:p w14:paraId="754F1EE2" w14:textId="553F71D3" w:rsidR="001E4D4B" w:rsidRPr="00746F48" w:rsidRDefault="00A90821" w:rsidP="00F101CD">
            <w:pPr>
              <w:ind w:firstLine="0"/>
              <w:rPr>
                <w:rFonts w:asciiTheme="majorBidi" w:hAnsiTheme="majorBidi" w:cstheme="majorBidi"/>
                <w:sz w:val="24"/>
                <w:szCs w:val="24"/>
              </w:rPr>
            </w:pPr>
            <w:r w:rsidRPr="00746F48">
              <w:rPr>
                <w:rFonts w:asciiTheme="majorBidi" w:hAnsiTheme="majorBidi" w:cstheme="majorBidi"/>
                <w:sz w:val="24"/>
                <w:szCs w:val="24"/>
              </w:rPr>
              <w:t xml:space="preserve">Jei paaiškinimai ar patikslinimai teikiami </w:t>
            </w:r>
            <w:r w:rsidR="004F1A11" w:rsidRPr="00746F48">
              <w:rPr>
                <w:rFonts w:asciiTheme="majorBidi" w:hAnsiTheme="majorBidi" w:cstheme="majorBidi"/>
                <w:sz w:val="24"/>
                <w:szCs w:val="24"/>
              </w:rPr>
              <w:t xml:space="preserve">perkančiosios organizacijos </w:t>
            </w:r>
            <w:r w:rsidRPr="00746F48">
              <w:rPr>
                <w:rFonts w:asciiTheme="majorBidi" w:hAnsiTheme="majorBidi" w:cstheme="majorBidi"/>
                <w:sz w:val="24"/>
                <w:szCs w:val="24"/>
              </w:rPr>
              <w:t>iniciatyva</w:t>
            </w:r>
            <w:r w:rsidR="00214E99" w:rsidRPr="00746F48">
              <w:rPr>
                <w:rFonts w:asciiTheme="majorBidi" w:hAnsiTheme="majorBidi" w:cstheme="majorBidi"/>
                <w:sz w:val="24"/>
                <w:szCs w:val="24"/>
              </w:rPr>
              <w:t>,</w:t>
            </w:r>
            <w:r w:rsidR="005033DA" w:rsidRPr="00746F48">
              <w:rPr>
                <w:rFonts w:asciiTheme="majorBidi" w:hAnsiTheme="majorBidi" w:cstheme="majorBidi"/>
                <w:sz w:val="24"/>
                <w:szCs w:val="24"/>
              </w:rPr>
              <w:t xml:space="preserve"> jų pateikimo</w:t>
            </w:r>
            <w:r w:rsidR="00214E99" w:rsidRPr="00746F48">
              <w:rPr>
                <w:rFonts w:asciiTheme="majorBidi" w:hAnsiTheme="majorBidi" w:cstheme="majorBidi"/>
                <w:sz w:val="24"/>
                <w:szCs w:val="24"/>
              </w:rPr>
              <w:t xml:space="preserve"> terminas nesikeičia. </w:t>
            </w:r>
          </w:p>
        </w:tc>
      </w:tr>
      <w:tr w:rsidR="00500375" w:rsidRPr="00746F48" w14:paraId="41172B0D" w14:textId="77777777" w:rsidTr="00F101CD">
        <w:trPr>
          <w:trHeight w:val="20"/>
        </w:trPr>
        <w:tc>
          <w:tcPr>
            <w:tcW w:w="709" w:type="dxa"/>
          </w:tcPr>
          <w:p w14:paraId="7C8E6A4D" w14:textId="6DB7399A"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4.</w:t>
            </w:r>
          </w:p>
        </w:tc>
        <w:tc>
          <w:tcPr>
            <w:tcW w:w="3592" w:type="dxa"/>
          </w:tcPr>
          <w:p w14:paraId="7E910C79" w14:textId="7BCE2EE0" w:rsidR="00500375" w:rsidRPr="00746F48" w:rsidRDefault="00500375" w:rsidP="0AEC9B6F">
            <w:pPr>
              <w:ind w:firstLine="0"/>
              <w:rPr>
                <w:rFonts w:asciiTheme="majorBidi" w:eastAsia="Arial" w:hAnsiTheme="majorBidi" w:cstheme="majorBidi"/>
                <w:strike/>
                <w:sz w:val="24"/>
                <w:szCs w:val="24"/>
              </w:rPr>
            </w:pPr>
            <w:r w:rsidRPr="00746F48">
              <w:rPr>
                <w:rFonts w:asciiTheme="majorBidi" w:hAnsiTheme="majorBidi" w:cstheme="majorBidi"/>
                <w:sz w:val="24"/>
                <w:szCs w:val="24"/>
              </w:rPr>
              <w:t>Pradinis susipažinimas su CVP IS priemonėmis gautais pasiūlymais</w:t>
            </w:r>
          </w:p>
        </w:tc>
        <w:tc>
          <w:tcPr>
            <w:tcW w:w="0" w:type="auto"/>
          </w:tcPr>
          <w:p w14:paraId="1D986B94" w14:textId="24AADC3C" w:rsidR="00500375" w:rsidRPr="00746F48" w:rsidRDefault="00500375" w:rsidP="0AEC9B6F">
            <w:pPr>
              <w:ind w:firstLine="0"/>
              <w:rPr>
                <w:rFonts w:asciiTheme="majorBidi" w:hAnsiTheme="majorBidi" w:cstheme="majorBidi"/>
                <w:strike/>
                <w:sz w:val="24"/>
                <w:szCs w:val="24"/>
              </w:rPr>
            </w:pPr>
            <w:r w:rsidRPr="00746F48">
              <w:rPr>
                <w:rFonts w:asciiTheme="majorBidi" w:hAnsiTheme="majorBidi" w:cstheme="majorBidi"/>
                <w:sz w:val="24"/>
                <w:szCs w:val="24"/>
              </w:rPr>
              <w:t>Pradedamas ne anksčiau nei po 30 minučių po galutinių pasiūlymų pateikimo termino pabaigos</w:t>
            </w:r>
          </w:p>
        </w:tc>
        <w:tc>
          <w:tcPr>
            <w:tcW w:w="0" w:type="auto"/>
          </w:tcPr>
          <w:p w14:paraId="7B63DCB6" w14:textId="49CFADAE" w:rsidR="00500375" w:rsidRPr="00746F48" w:rsidRDefault="00500375" w:rsidP="0AEC9B6F">
            <w:pPr>
              <w:ind w:firstLine="0"/>
              <w:rPr>
                <w:rFonts w:asciiTheme="majorBidi" w:hAnsiTheme="majorBidi" w:cstheme="majorBidi"/>
                <w:strike/>
                <w:sz w:val="24"/>
                <w:szCs w:val="24"/>
              </w:rPr>
            </w:pPr>
          </w:p>
        </w:tc>
      </w:tr>
      <w:tr w:rsidR="00500375" w:rsidRPr="00746F48" w14:paraId="791A4922" w14:textId="77777777" w:rsidTr="00F101CD">
        <w:trPr>
          <w:trHeight w:val="1055"/>
        </w:trPr>
        <w:tc>
          <w:tcPr>
            <w:tcW w:w="709" w:type="dxa"/>
          </w:tcPr>
          <w:p w14:paraId="461822DB" w14:textId="406A6755"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5.</w:t>
            </w:r>
          </w:p>
        </w:tc>
        <w:tc>
          <w:tcPr>
            <w:tcW w:w="3592" w:type="dxa"/>
            <w:hideMark/>
          </w:tcPr>
          <w:p w14:paraId="26FE1223" w14:textId="1C6A4CE4" w:rsidR="00500375" w:rsidRPr="00746F48" w:rsidRDefault="00500375" w:rsidP="00FC0165">
            <w:pPr>
              <w:ind w:firstLine="0"/>
              <w:rPr>
                <w:rFonts w:asciiTheme="majorBidi" w:hAnsiTheme="majorBidi" w:cstheme="majorBidi"/>
                <w:sz w:val="24"/>
                <w:szCs w:val="24"/>
              </w:rPr>
            </w:pPr>
            <w:r w:rsidRPr="00746F48">
              <w:rPr>
                <w:rFonts w:asciiTheme="majorBidi" w:hAnsiTheme="majorBidi" w:cstheme="majorBidi"/>
                <w:bCs/>
                <w:sz w:val="24"/>
                <w:szCs w:val="24"/>
              </w:rPr>
              <w:t>Pasiūlymo galiojimo ir pasiūlymo galiojimo užtikrinimo (jei taikoma) terminas ne trumpesnis kaip</w:t>
            </w:r>
          </w:p>
        </w:tc>
        <w:tc>
          <w:tcPr>
            <w:tcW w:w="0" w:type="auto"/>
            <w:hideMark/>
          </w:tcPr>
          <w:p w14:paraId="7C0A95BD" w14:textId="72731CA7"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sz w:val="24"/>
                <w:szCs w:val="24"/>
              </w:rPr>
              <w:t xml:space="preserve">90 (devyniasdešimt) dienų nuo pasiūlymų pateikimo galutinio termino pabaigos. </w:t>
            </w:r>
          </w:p>
        </w:tc>
        <w:tc>
          <w:tcPr>
            <w:tcW w:w="0" w:type="auto"/>
            <w:hideMark/>
          </w:tcPr>
          <w:p w14:paraId="3D1F695F" w14:textId="77777777" w:rsidR="00500375" w:rsidRPr="00746F48" w:rsidRDefault="00500375" w:rsidP="00FC0165">
            <w:pPr>
              <w:ind w:firstLine="34"/>
              <w:rPr>
                <w:rFonts w:asciiTheme="majorBidi" w:hAnsiTheme="majorBidi" w:cstheme="majorBidi"/>
                <w:iCs/>
                <w:sz w:val="24"/>
                <w:szCs w:val="24"/>
              </w:rPr>
            </w:pPr>
          </w:p>
        </w:tc>
      </w:tr>
      <w:tr w:rsidR="00500375" w:rsidRPr="00746F48" w14:paraId="0138F2AB" w14:textId="77777777" w:rsidTr="00F101CD">
        <w:trPr>
          <w:trHeight w:val="20"/>
        </w:trPr>
        <w:tc>
          <w:tcPr>
            <w:tcW w:w="709" w:type="dxa"/>
          </w:tcPr>
          <w:p w14:paraId="0074A593" w14:textId="38C9B2FA"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6.</w:t>
            </w:r>
          </w:p>
        </w:tc>
        <w:tc>
          <w:tcPr>
            <w:tcW w:w="3592" w:type="dxa"/>
          </w:tcPr>
          <w:p w14:paraId="1600B493" w14:textId="5900A5FB" w:rsidR="00500375" w:rsidRPr="00746F48" w:rsidRDefault="00500375" w:rsidP="00FC0165">
            <w:pPr>
              <w:ind w:firstLine="0"/>
              <w:rPr>
                <w:rFonts w:asciiTheme="majorBidi" w:hAnsiTheme="majorBidi" w:cstheme="majorBidi"/>
                <w:sz w:val="24"/>
                <w:szCs w:val="24"/>
              </w:rPr>
            </w:pPr>
            <w:r w:rsidRPr="00746F48">
              <w:rPr>
                <w:rFonts w:asciiTheme="majorBidi" w:eastAsia="Arial" w:hAnsiTheme="majorBidi" w:cstheme="majorBidi"/>
                <w:sz w:val="24"/>
                <w:szCs w:val="24"/>
              </w:rPr>
              <w:t>Perkančioji organizacija</w:t>
            </w:r>
            <w:r w:rsidRPr="00746F48">
              <w:rPr>
                <w:rFonts w:asciiTheme="majorBidi" w:hAnsiTheme="majorBidi" w:cstheme="majorBidi"/>
                <w:sz w:val="24"/>
                <w:szCs w:val="24"/>
              </w:rPr>
              <w:t xml:space="preserve"> atsako dalyviui, ar jis sutinka priimti dalyvio siūlomą pasiūlymo galiojimo užtikrinimą patvirtinantį dokumentą ne vėliau kaip per</w:t>
            </w:r>
          </w:p>
        </w:tc>
        <w:tc>
          <w:tcPr>
            <w:tcW w:w="0" w:type="auto"/>
          </w:tcPr>
          <w:p w14:paraId="7364BD0F" w14:textId="77777777"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iCs/>
                <w:sz w:val="24"/>
                <w:szCs w:val="24"/>
              </w:rPr>
              <w:t>NETAIKOMA</w:t>
            </w:r>
          </w:p>
          <w:p w14:paraId="341C1969" w14:textId="08EC7C2F" w:rsidR="00500375" w:rsidRPr="00746F48" w:rsidRDefault="00500375" w:rsidP="00FC0165">
            <w:pPr>
              <w:ind w:firstLine="34"/>
              <w:rPr>
                <w:rFonts w:asciiTheme="majorBidi" w:hAnsiTheme="majorBidi" w:cstheme="majorBidi"/>
                <w:sz w:val="24"/>
                <w:szCs w:val="24"/>
              </w:rPr>
            </w:pPr>
          </w:p>
        </w:tc>
        <w:tc>
          <w:tcPr>
            <w:tcW w:w="0" w:type="auto"/>
          </w:tcPr>
          <w:p w14:paraId="3507A45A" w14:textId="77777777" w:rsidR="00500375" w:rsidRPr="00746F48" w:rsidRDefault="00500375" w:rsidP="00FC0165">
            <w:pPr>
              <w:ind w:firstLine="34"/>
              <w:rPr>
                <w:rFonts w:asciiTheme="majorBidi" w:hAnsiTheme="majorBidi" w:cstheme="majorBidi"/>
                <w:sz w:val="24"/>
                <w:szCs w:val="24"/>
              </w:rPr>
            </w:pPr>
          </w:p>
        </w:tc>
      </w:tr>
      <w:tr w:rsidR="00500375" w:rsidRPr="00746F48" w14:paraId="343ACB13" w14:textId="77777777" w:rsidTr="00F101CD">
        <w:trPr>
          <w:trHeight w:val="20"/>
        </w:trPr>
        <w:tc>
          <w:tcPr>
            <w:tcW w:w="709" w:type="dxa"/>
          </w:tcPr>
          <w:p w14:paraId="00C23D6A" w14:textId="3E25B8D2"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7.</w:t>
            </w:r>
          </w:p>
        </w:tc>
        <w:tc>
          <w:tcPr>
            <w:tcW w:w="3592" w:type="dxa"/>
          </w:tcPr>
          <w:p w14:paraId="36BAB894" w14:textId="30323A6A" w:rsidR="00500375" w:rsidRPr="00746F48" w:rsidRDefault="00500375" w:rsidP="00FC0165">
            <w:pPr>
              <w:ind w:firstLine="0"/>
              <w:rPr>
                <w:rFonts w:asciiTheme="majorBidi" w:hAnsiTheme="majorBidi" w:cstheme="majorBidi"/>
                <w:sz w:val="24"/>
                <w:szCs w:val="24"/>
              </w:rPr>
            </w:pPr>
            <w:r w:rsidRPr="00746F48">
              <w:rPr>
                <w:rFonts w:asciiTheme="majorBidi" w:hAnsiTheme="majorBidi" w:cstheme="majorBidi"/>
                <w:sz w:val="24"/>
                <w:szCs w:val="24"/>
              </w:rPr>
              <w:t>Pasiūlymo galiojimo užtikrinimas pirkimo dalyviui grąžinamas (arba atsisakoma teisių į jį) per</w:t>
            </w:r>
          </w:p>
        </w:tc>
        <w:tc>
          <w:tcPr>
            <w:tcW w:w="0" w:type="auto"/>
          </w:tcPr>
          <w:p w14:paraId="11F7B3AD" w14:textId="77777777"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iCs/>
                <w:sz w:val="24"/>
                <w:szCs w:val="24"/>
              </w:rPr>
              <w:t>NETAIKOMA</w:t>
            </w:r>
          </w:p>
          <w:p w14:paraId="44AD543A" w14:textId="77777777" w:rsidR="00500375" w:rsidRPr="00746F48" w:rsidRDefault="00500375" w:rsidP="00FC0165">
            <w:pPr>
              <w:ind w:firstLine="34"/>
              <w:rPr>
                <w:rFonts w:asciiTheme="majorBidi" w:hAnsiTheme="majorBidi" w:cstheme="majorBidi"/>
                <w:sz w:val="24"/>
                <w:szCs w:val="24"/>
              </w:rPr>
            </w:pPr>
          </w:p>
        </w:tc>
        <w:tc>
          <w:tcPr>
            <w:tcW w:w="0" w:type="auto"/>
          </w:tcPr>
          <w:p w14:paraId="4885131B" w14:textId="43702BA9" w:rsidR="00500375" w:rsidRPr="00746F48" w:rsidRDefault="00500375" w:rsidP="00FC0165">
            <w:pPr>
              <w:ind w:firstLine="34"/>
              <w:rPr>
                <w:rFonts w:asciiTheme="majorBidi" w:hAnsiTheme="majorBidi" w:cstheme="majorBidi"/>
                <w:sz w:val="24"/>
                <w:szCs w:val="24"/>
              </w:rPr>
            </w:pPr>
          </w:p>
        </w:tc>
      </w:tr>
      <w:tr w:rsidR="00500375" w:rsidRPr="00746F48" w14:paraId="0D67E0F5" w14:textId="77777777" w:rsidTr="00F101CD">
        <w:trPr>
          <w:trHeight w:val="20"/>
        </w:trPr>
        <w:tc>
          <w:tcPr>
            <w:tcW w:w="709" w:type="dxa"/>
          </w:tcPr>
          <w:p w14:paraId="4E8D70B1" w14:textId="7AF263FA"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8.</w:t>
            </w:r>
          </w:p>
        </w:tc>
        <w:tc>
          <w:tcPr>
            <w:tcW w:w="3592" w:type="dxa"/>
          </w:tcPr>
          <w:p w14:paraId="23291982" w14:textId="3C3904AD" w:rsidR="00500375" w:rsidRPr="00746F48" w:rsidRDefault="00500375" w:rsidP="00FC0165">
            <w:pPr>
              <w:ind w:firstLine="0"/>
              <w:rPr>
                <w:rFonts w:asciiTheme="majorBidi" w:hAnsiTheme="majorBidi" w:cstheme="majorBidi"/>
                <w:sz w:val="24"/>
                <w:szCs w:val="24"/>
              </w:rPr>
            </w:pPr>
            <w:r w:rsidRPr="00746F48">
              <w:rPr>
                <w:rFonts w:asciiTheme="majorBidi" w:eastAsia="Arial" w:hAnsiTheme="majorBidi" w:cstheme="majorBidi"/>
                <w:sz w:val="24"/>
                <w:szCs w:val="24"/>
              </w:rPr>
              <w:t>Perkančioji organizacija</w:t>
            </w:r>
            <w:r w:rsidRPr="00746F48">
              <w:rPr>
                <w:rFonts w:asciiTheme="majorBidi" w:hAnsiTheme="majorBidi" w:cstheme="majorBidi"/>
                <w:sz w:val="24"/>
                <w:szCs w:val="24"/>
              </w:rPr>
              <w:t xml:space="preserve"> informuoja dalyvius apie EBVPD vertinimo rezultatus, jeigu taikoma, ne vėliau kaip per</w:t>
            </w:r>
          </w:p>
        </w:tc>
        <w:tc>
          <w:tcPr>
            <w:tcW w:w="0" w:type="auto"/>
          </w:tcPr>
          <w:p w14:paraId="72754327" w14:textId="77777777"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iCs/>
                <w:sz w:val="24"/>
                <w:szCs w:val="24"/>
              </w:rPr>
              <w:t>NETAIKOMA</w:t>
            </w:r>
          </w:p>
          <w:p w14:paraId="593A8179" w14:textId="77777777" w:rsidR="00500375" w:rsidRPr="00746F48" w:rsidRDefault="00500375" w:rsidP="00FC0165">
            <w:pPr>
              <w:ind w:firstLine="34"/>
              <w:rPr>
                <w:rFonts w:asciiTheme="majorBidi" w:hAnsiTheme="majorBidi" w:cstheme="majorBidi"/>
                <w:sz w:val="24"/>
                <w:szCs w:val="24"/>
              </w:rPr>
            </w:pPr>
          </w:p>
        </w:tc>
        <w:tc>
          <w:tcPr>
            <w:tcW w:w="0" w:type="auto"/>
          </w:tcPr>
          <w:p w14:paraId="3485D5CD" w14:textId="4147D85F" w:rsidR="00500375" w:rsidRPr="00746F48" w:rsidRDefault="00500375" w:rsidP="00FC0165">
            <w:pPr>
              <w:ind w:firstLine="34"/>
              <w:rPr>
                <w:rFonts w:asciiTheme="majorBidi" w:hAnsiTheme="majorBidi" w:cstheme="majorBidi"/>
                <w:sz w:val="24"/>
                <w:szCs w:val="24"/>
              </w:rPr>
            </w:pPr>
          </w:p>
        </w:tc>
      </w:tr>
      <w:tr w:rsidR="00500375" w:rsidRPr="00746F48" w14:paraId="03C8EE25" w14:textId="77777777" w:rsidTr="00F101CD">
        <w:trPr>
          <w:trHeight w:val="20"/>
        </w:trPr>
        <w:tc>
          <w:tcPr>
            <w:tcW w:w="709" w:type="dxa"/>
          </w:tcPr>
          <w:p w14:paraId="652DD56B" w14:textId="501AE908"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9.</w:t>
            </w:r>
          </w:p>
        </w:tc>
        <w:tc>
          <w:tcPr>
            <w:tcW w:w="3592" w:type="dxa"/>
          </w:tcPr>
          <w:p w14:paraId="2A614F7A" w14:textId="26984EC8" w:rsidR="00500375" w:rsidRPr="00746F48" w:rsidRDefault="00500375" w:rsidP="00FC0165">
            <w:pPr>
              <w:ind w:firstLine="0"/>
              <w:rPr>
                <w:rFonts w:asciiTheme="majorBidi" w:hAnsiTheme="majorBidi" w:cstheme="majorBidi"/>
                <w:sz w:val="24"/>
                <w:szCs w:val="24"/>
              </w:rPr>
            </w:pPr>
            <w:r w:rsidRPr="00746F48">
              <w:rPr>
                <w:rFonts w:asciiTheme="majorBidi" w:eastAsia="Arial" w:hAnsiTheme="majorBidi" w:cstheme="majorBidi"/>
                <w:sz w:val="24"/>
                <w:szCs w:val="24"/>
              </w:rPr>
              <w:t>Perkančioji organizacija</w:t>
            </w:r>
            <w:r w:rsidRPr="00746F48">
              <w:rPr>
                <w:rFonts w:asciiTheme="majorBidi" w:hAnsiTheme="majorBidi" w:cstheme="majorBidi"/>
                <w:sz w:val="24"/>
                <w:szCs w:val="24"/>
              </w:rPr>
              <w:t xml:space="preserve"> dalyviams praneša apie priimtą sprendimą nustatyti laimėjusį pasiūlymą, dėl </w:t>
            </w:r>
            <w:r w:rsidRPr="00746F48">
              <w:rPr>
                <w:rFonts w:asciiTheme="majorBidi" w:hAnsiTheme="majorBidi" w:cstheme="majorBidi"/>
                <w:sz w:val="24"/>
                <w:szCs w:val="24"/>
              </w:rPr>
              <w:lastRenderedPageBreak/>
              <w:t>kurio bus sudaroma sutartis ne vėliau kaip per</w:t>
            </w:r>
          </w:p>
        </w:tc>
        <w:tc>
          <w:tcPr>
            <w:tcW w:w="0" w:type="auto"/>
          </w:tcPr>
          <w:p w14:paraId="7232BA7B" w14:textId="3C1327D2"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bCs/>
                <w:sz w:val="24"/>
                <w:szCs w:val="24"/>
              </w:rPr>
              <w:lastRenderedPageBreak/>
              <w:t>3 (tris) darbo dienas nuo sprendimo priėmimo dienos</w:t>
            </w:r>
          </w:p>
        </w:tc>
        <w:tc>
          <w:tcPr>
            <w:tcW w:w="0" w:type="auto"/>
          </w:tcPr>
          <w:p w14:paraId="1F29059C" w14:textId="77777777" w:rsidR="00500375" w:rsidRPr="00746F48" w:rsidRDefault="00500375" w:rsidP="00FC0165">
            <w:pPr>
              <w:ind w:firstLine="34"/>
              <w:rPr>
                <w:rFonts w:asciiTheme="majorBidi" w:hAnsiTheme="majorBidi" w:cstheme="majorBidi"/>
                <w:sz w:val="24"/>
                <w:szCs w:val="24"/>
              </w:rPr>
            </w:pPr>
          </w:p>
        </w:tc>
      </w:tr>
      <w:tr w:rsidR="00500375" w:rsidRPr="00746F48" w14:paraId="3C635DF5" w14:textId="77777777" w:rsidTr="00F101CD">
        <w:trPr>
          <w:trHeight w:val="20"/>
        </w:trPr>
        <w:tc>
          <w:tcPr>
            <w:tcW w:w="709" w:type="dxa"/>
          </w:tcPr>
          <w:p w14:paraId="4E64A4F5" w14:textId="508D57E2"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10.</w:t>
            </w:r>
          </w:p>
        </w:tc>
        <w:tc>
          <w:tcPr>
            <w:tcW w:w="3592" w:type="dxa"/>
            <w:hideMark/>
          </w:tcPr>
          <w:p w14:paraId="06192898" w14:textId="770C6292" w:rsidR="00500375" w:rsidRPr="00746F48" w:rsidRDefault="00500375" w:rsidP="00FC0165">
            <w:pPr>
              <w:ind w:firstLine="0"/>
              <w:rPr>
                <w:rFonts w:asciiTheme="majorBidi" w:hAnsiTheme="majorBidi" w:cstheme="majorBidi"/>
                <w:sz w:val="24"/>
                <w:szCs w:val="24"/>
              </w:rPr>
            </w:pPr>
            <w:r w:rsidRPr="00746F48">
              <w:rPr>
                <w:rFonts w:asciiTheme="majorBidi" w:hAnsiTheme="majorBidi" w:cstheme="majorBidi"/>
                <w:sz w:val="24"/>
                <w:szCs w:val="24"/>
                <w:shd w:val="clear" w:color="auto" w:fill="FFFFFF"/>
              </w:rPr>
              <w:t xml:space="preserve">Dalyvis turi teisę pateikti pretenziją </w:t>
            </w:r>
            <w:r w:rsidRPr="00746F48">
              <w:rPr>
                <w:rFonts w:asciiTheme="majorBidi" w:eastAsia="Arial" w:hAnsiTheme="majorBidi" w:cstheme="majorBidi"/>
                <w:sz w:val="24"/>
                <w:szCs w:val="24"/>
              </w:rPr>
              <w:t xml:space="preserve">perkančiajai organizacijai </w:t>
            </w:r>
            <w:r w:rsidRPr="00746F48">
              <w:rPr>
                <w:rFonts w:asciiTheme="majorBidi" w:hAnsiTheme="majorBidi" w:cstheme="majorBidi"/>
                <w:sz w:val="24"/>
                <w:szCs w:val="24"/>
                <w:shd w:val="clear" w:color="auto" w:fill="FFFFFF"/>
              </w:rPr>
              <w:t xml:space="preserve">pateikti prašymą ar pareikšti ieškinį teismui </w:t>
            </w:r>
            <w:r w:rsidRPr="00746F48">
              <w:rPr>
                <w:rFonts w:asciiTheme="majorBidi" w:hAnsiTheme="majorBidi" w:cstheme="majorBidi"/>
                <w:sz w:val="24"/>
                <w:szCs w:val="24"/>
              </w:rPr>
              <w:t>ne vėliau kaip per</w:t>
            </w:r>
          </w:p>
        </w:tc>
        <w:tc>
          <w:tcPr>
            <w:tcW w:w="0" w:type="auto"/>
            <w:hideMark/>
          </w:tcPr>
          <w:p w14:paraId="5CFBE522" w14:textId="77777777"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sz w:val="24"/>
                <w:szCs w:val="24"/>
              </w:rPr>
              <w:t>5 (penkias) darbo dienas</w:t>
            </w:r>
          </w:p>
          <w:p w14:paraId="46923C4B" w14:textId="77777777" w:rsidR="00500375" w:rsidRPr="00746F48" w:rsidRDefault="00500375" w:rsidP="00FC0165">
            <w:pPr>
              <w:ind w:firstLine="34"/>
              <w:rPr>
                <w:rFonts w:asciiTheme="majorBidi" w:hAnsiTheme="majorBidi" w:cstheme="majorBidi"/>
                <w:sz w:val="24"/>
                <w:szCs w:val="24"/>
              </w:rPr>
            </w:pPr>
          </w:p>
          <w:p w14:paraId="731FD525" w14:textId="77777777"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sz w:val="24"/>
                <w:szCs w:val="24"/>
              </w:rPr>
              <w:t xml:space="preserve">nuo </w:t>
            </w:r>
            <w:r w:rsidRPr="00746F48">
              <w:rPr>
                <w:rFonts w:asciiTheme="majorBidi" w:eastAsia="Arial" w:hAnsiTheme="majorBidi" w:cstheme="majorBidi"/>
                <w:sz w:val="24"/>
                <w:szCs w:val="24"/>
              </w:rPr>
              <w:t xml:space="preserve">perkančiosios organizacijos </w:t>
            </w:r>
            <w:r w:rsidRPr="00746F48">
              <w:rPr>
                <w:rFonts w:asciiTheme="majorBidi" w:hAnsiTheme="majorBidi" w:cstheme="majorBidi"/>
                <w:sz w:val="24"/>
                <w:szCs w:val="24"/>
              </w:rPr>
              <w:t xml:space="preserve">pranešimo raštu apie jos priimtą sprendimą išsiuntimo tiekėjams dienos arba nuo paskelbimo apie </w:t>
            </w:r>
            <w:r w:rsidRPr="00746F48">
              <w:rPr>
                <w:rFonts w:asciiTheme="majorBidi" w:eastAsia="Arial" w:hAnsiTheme="majorBidi" w:cstheme="majorBidi"/>
                <w:sz w:val="24"/>
                <w:szCs w:val="24"/>
              </w:rPr>
              <w:t xml:space="preserve"> perkančiosios organizacijos </w:t>
            </w:r>
            <w:r w:rsidRPr="00746F48">
              <w:rPr>
                <w:rFonts w:asciiTheme="majorBidi" w:hAnsiTheme="majorBidi" w:cstheme="majorBidi"/>
                <w:sz w:val="24"/>
                <w:szCs w:val="24"/>
              </w:rPr>
              <w:t xml:space="preserve">priimtus sprendimus dienos, jei VPĮ nenumato reikalavimo raštu informuoti tiekėjus apie </w:t>
            </w:r>
            <w:r w:rsidRPr="00746F48">
              <w:rPr>
                <w:rFonts w:asciiTheme="majorBidi" w:eastAsia="Arial" w:hAnsiTheme="majorBidi" w:cstheme="majorBidi"/>
                <w:sz w:val="24"/>
                <w:szCs w:val="24"/>
              </w:rPr>
              <w:t xml:space="preserve"> perkančiosios organizacijos </w:t>
            </w:r>
            <w:r w:rsidRPr="00746F48">
              <w:rPr>
                <w:rFonts w:asciiTheme="majorBidi" w:hAnsiTheme="majorBidi" w:cstheme="majorBidi"/>
                <w:sz w:val="24"/>
                <w:szCs w:val="24"/>
              </w:rPr>
              <w:t>priimtus sprendimus;</w:t>
            </w:r>
          </w:p>
          <w:p w14:paraId="2740ECB8" w14:textId="77777777" w:rsidR="00500375" w:rsidRPr="00746F48" w:rsidRDefault="00500375" w:rsidP="00FC0165">
            <w:pPr>
              <w:ind w:firstLine="34"/>
              <w:rPr>
                <w:rFonts w:asciiTheme="majorBidi" w:hAnsiTheme="majorBidi" w:cstheme="majorBidi"/>
                <w:sz w:val="24"/>
                <w:szCs w:val="24"/>
              </w:rPr>
            </w:pPr>
          </w:p>
          <w:p w14:paraId="0E36FDAD" w14:textId="7DFE9AD8" w:rsidR="00500375" w:rsidRPr="00746F48" w:rsidRDefault="00500375" w:rsidP="00F101CD">
            <w:pPr>
              <w:ind w:firstLine="34"/>
              <w:rPr>
                <w:rFonts w:asciiTheme="majorBidi" w:hAnsiTheme="majorBidi" w:cstheme="majorBidi"/>
                <w:bCs/>
                <w:sz w:val="24"/>
                <w:szCs w:val="24"/>
              </w:rPr>
            </w:pPr>
            <w:r w:rsidRPr="00746F48">
              <w:rPr>
                <w:rFonts w:asciiTheme="majorBidi" w:hAnsiTheme="majorBidi" w:cstheme="majorBidi"/>
                <w:sz w:val="24"/>
                <w:szCs w:val="24"/>
              </w:rPr>
              <w:t xml:space="preserve">15 (penkiolika) dienų nuo pranešimo išsiuntimo tiekėjams dienos, jeigu šis pranešimas nebuvo siunčiamas elektroninėmis priemonėmis. </w:t>
            </w:r>
          </w:p>
        </w:tc>
        <w:tc>
          <w:tcPr>
            <w:tcW w:w="0" w:type="auto"/>
            <w:hideMark/>
          </w:tcPr>
          <w:p w14:paraId="6EAEA100" w14:textId="77777777" w:rsidR="00500375" w:rsidRPr="00746F48" w:rsidRDefault="00500375" w:rsidP="00FC0165">
            <w:pPr>
              <w:ind w:firstLine="34"/>
              <w:rPr>
                <w:rFonts w:asciiTheme="majorBidi" w:hAnsiTheme="majorBidi" w:cstheme="majorBidi"/>
                <w:sz w:val="24"/>
                <w:szCs w:val="24"/>
              </w:rPr>
            </w:pPr>
          </w:p>
        </w:tc>
      </w:tr>
      <w:tr w:rsidR="00500375" w:rsidRPr="00746F48" w14:paraId="10DD85A1" w14:textId="77777777" w:rsidTr="00F101CD">
        <w:trPr>
          <w:trHeight w:val="20"/>
        </w:trPr>
        <w:tc>
          <w:tcPr>
            <w:tcW w:w="709" w:type="dxa"/>
          </w:tcPr>
          <w:p w14:paraId="78FFD3F0" w14:textId="5EB4C44C" w:rsidR="00500375" w:rsidRPr="00746F48" w:rsidRDefault="00500375" w:rsidP="00FC0165">
            <w:pPr>
              <w:ind w:firstLine="0"/>
              <w:rPr>
                <w:rFonts w:asciiTheme="majorBidi" w:hAnsiTheme="majorBidi" w:cstheme="majorBidi"/>
                <w:bCs/>
                <w:sz w:val="24"/>
                <w:szCs w:val="24"/>
              </w:rPr>
            </w:pPr>
            <w:r w:rsidRPr="00746F48">
              <w:rPr>
                <w:rFonts w:asciiTheme="majorBidi" w:hAnsiTheme="majorBidi" w:cstheme="majorBidi"/>
                <w:bCs/>
                <w:sz w:val="24"/>
                <w:szCs w:val="24"/>
              </w:rPr>
              <w:t>11.</w:t>
            </w:r>
          </w:p>
        </w:tc>
        <w:tc>
          <w:tcPr>
            <w:tcW w:w="3592" w:type="dxa"/>
            <w:hideMark/>
          </w:tcPr>
          <w:p w14:paraId="09729B52" w14:textId="1E9E1307" w:rsidR="00500375" w:rsidRPr="00746F48" w:rsidRDefault="00500375" w:rsidP="00FC0165">
            <w:pPr>
              <w:ind w:firstLine="0"/>
              <w:rPr>
                <w:rFonts w:asciiTheme="majorBidi" w:hAnsiTheme="majorBidi" w:cstheme="majorBidi"/>
                <w:sz w:val="24"/>
                <w:szCs w:val="24"/>
                <w:shd w:val="clear" w:color="auto" w:fill="FFFFFF"/>
              </w:rPr>
            </w:pPr>
            <w:r w:rsidRPr="00746F48">
              <w:rPr>
                <w:rFonts w:asciiTheme="majorBidi" w:eastAsia="Arial" w:hAnsiTheme="majorBidi" w:cstheme="majorBidi"/>
                <w:sz w:val="24"/>
                <w:szCs w:val="24"/>
              </w:rPr>
              <w:t xml:space="preserve"> Perkančioji organizacija </w:t>
            </w:r>
            <w:r w:rsidRPr="00746F48">
              <w:rPr>
                <w:rFonts w:asciiTheme="majorBidi" w:hAnsiTheme="majorBidi" w:cstheme="majorBid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0" w:type="auto"/>
            <w:hideMark/>
          </w:tcPr>
          <w:p w14:paraId="70C74D73" w14:textId="314CC73D"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sz w:val="24"/>
                <w:szCs w:val="24"/>
              </w:rPr>
              <w:t>6 (šešias) darbo dienas nuo pretenzijos gavimo dienos</w:t>
            </w:r>
          </w:p>
        </w:tc>
        <w:tc>
          <w:tcPr>
            <w:tcW w:w="0" w:type="auto"/>
            <w:hideMark/>
          </w:tcPr>
          <w:p w14:paraId="28F3179C" w14:textId="77777777" w:rsidR="00500375" w:rsidRPr="00746F48" w:rsidRDefault="00500375" w:rsidP="00FC0165">
            <w:pPr>
              <w:ind w:firstLine="34"/>
              <w:rPr>
                <w:rFonts w:asciiTheme="majorBidi" w:hAnsiTheme="majorBidi" w:cstheme="majorBidi"/>
                <w:bCs/>
                <w:sz w:val="24"/>
                <w:szCs w:val="24"/>
              </w:rPr>
            </w:pPr>
          </w:p>
        </w:tc>
      </w:tr>
      <w:tr w:rsidR="00500375" w:rsidRPr="00746F48" w14:paraId="21A62B32" w14:textId="77777777" w:rsidTr="00F101CD">
        <w:trPr>
          <w:trHeight w:val="20"/>
        </w:trPr>
        <w:tc>
          <w:tcPr>
            <w:tcW w:w="709" w:type="dxa"/>
          </w:tcPr>
          <w:p w14:paraId="1D5C2FAE" w14:textId="19DE0BF8" w:rsidR="00500375" w:rsidRPr="00746F48" w:rsidRDefault="00500375" w:rsidP="00FC0165">
            <w:pPr>
              <w:ind w:firstLine="0"/>
              <w:rPr>
                <w:rFonts w:asciiTheme="majorBidi" w:hAnsiTheme="majorBidi" w:cstheme="majorBidi"/>
                <w:sz w:val="24"/>
                <w:szCs w:val="24"/>
              </w:rPr>
            </w:pPr>
            <w:r w:rsidRPr="00746F48">
              <w:rPr>
                <w:rFonts w:asciiTheme="majorBidi" w:hAnsiTheme="majorBidi" w:cstheme="majorBidi"/>
                <w:sz w:val="24"/>
                <w:szCs w:val="24"/>
              </w:rPr>
              <w:t>12.</w:t>
            </w:r>
          </w:p>
        </w:tc>
        <w:tc>
          <w:tcPr>
            <w:tcW w:w="3592" w:type="dxa"/>
            <w:hideMark/>
          </w:tcPr>
          <w:p w14:paraId="749DF6E8" w14:textId="12533DCA" w:rsidR="00500375" w:rsidRPr="00746F48" w:rsidRDefault="00500375" w:rsidP="00FC0165">
            <w:pPr>
              <w:ind w:firstLine="0"/>
              <w:rPr>
                <w:rFonts w:asciiTheme="majorBidi" w:hAnsiTheme="majorBidi" w:cstheme="majorBidi"/>
                <w:sz w:val="24"/>
                <w:szCs w:val="24"/>
              </w:rPr>
            </w:pPr>
            <w:r w:rsidRPr="00746F48">
              <w:rPr>
                <w:rFonts w:asciiTheme="majorBidi" w:hAnsiTheme="majorBidi" w:cstheme="majorBidi"/>
                <w:sz w:val="24"/>
                <w:szCs w:val="24"/>
              </w:rPr>
              <w:t xml:space="preserve">Jeigu </w:t>
            </w:r>
            <w:r w:rsidRPr="00746F48">
              <w:rPr>
                <w:rFonts w:asciiTheme="majorBidi" w:eastAsia="Arial" w:hAnsiTheme="majorBidi" w:cstheme="majorBidi"/>
                <w:sz w:val="24"/>
                <w:szCs w:val="24"/>
              </w:rPr>
              <w:t xml:space="preserve"> perkančioji organizacija </w:t>
            </w:r>
            <w:r w:rsidRPr="00746F48">
              <w:rPr>
                <w:rFonts w:asciiTheme="majorBidi" w:hAnsiTheme="majorBidi" w:cstheme="majorBid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0" w:type="auto"/>
            <w:hideMark/>
          </w:tcPr>
          <w:p w14:paraId="6B16142C" w14:textId="34656D73" w:rsidR="00500375" w:rsidRPr="00746F48" w:rsidRDefault="00500375" w:rsidP="00FC0165">
            <w:pPr>
              <w:ind w:firstLine="34"/>
              <w:rPr>
                <w:rFonts w:asciiTheme="majorBidi" w:hAnsiTheme="majorBidi" w:cstheme="majorBidi"/>
                <w:sz w:val="24"/>
                <w:szCs w:val="24"/>
              </w:rPr>
            </w:pPr>
            <w:r w:rsidRPr="00746F48">
              <w:rPr>
                <w:rFonts w:asciiTheme="majorBidi" w:hAnsiTheme="majorBidi" w:cstheme="majorBidi"/>
                <w:sz w:val="24"/>
                <w:szCs w:val="24"/>
              </w:rPr>
              <w:t xml:space="preserve">per 15 (penkiolika) dienų nuo dienos, kurią </w:t>
            </w:r>
            <w:r w:rsidRPr="00746F48">
              <w:rPr>
                <w:rFonts w:asciiTheme="majorBidi" w:eastAsia="Arial" w:hAnsiTheme="majorBidi" w:cstheme="majorBidi"/>
                <w:sz w:val="24"/>
                <w:szCs w:val="24"/>
              </w:rPr>
              <w:t xml:space="preserve">perkančioji organizacija </w:t>
            </w:r>
            <w:r w:rsidRPr="00746F48">
              <w:rPr>
                <w:rFonts w:asciiTheme="majorBidi" w:hAnsiTheme="majorBidi" w:cstheme="majorBidi"/>
                <w:sz w:val="24"/>
                <w:szCs w:val="24"/>
              </w:rPr>
              <w:t xml:space="preserve">turėjo raštu pranešti apie priimtą sprendimą </w:t>
            </w:r>
          </w:p>
        </w:tc>
        <w:tc>
          <w:tcPr>
            <w:tcW w:w="0" w:type="auto"/>
            <w:hideMark/>
          </w:tcPr>
          <w:p w14:paraId="4910B96B" w14:textId="77777777" w:rsidR="00500375" w:rsidRPr="00746F48" w:rsidRDefault="00500375" w:rsidP="00FC0165">
            <w:pPr>
              <w:ind w:firstLine="34"/>
              <w:rPr>
                <w:rFonts w:asciiTheme="majorBidi" w:hAnsiTheme="majorBidi" w:cstheme="majorBidi"/>
                <w:sz w:val="24"/>
                <w:szCs w:val="24"/>
              </w:rPr>
            </w:pPr>
          </w:p>
        </w:tc>
      </w:tr>
      <w:bookmarkEnd w:id="9"/>
    </w:tbl>
    <w:p w14:paraId="367E8661" w14:textId="77777777" w:rsidR="009B4090" w:rsidRPr="00746F48" w:rsidRDefault="009B4090" w:rsidP="003C138F">
      <w:pPr>
        <w:spacing w:line="240" w:lineRule="auto"/>
        <w:rPr>
          <w:rFonts w:asciiTheme="majorBidi" w:hAnsiTheme="majorBidi" w:cstheme="majorBidi"/>
          <w:sz w:val="24"/>
          <w:szCs w:val="24"/>
        </w:rPr>
      </w:pPr>
    </w:p>
    <w:sectPr w:rsidR="009B4090" w:rsidRPr="00746F48" w:rsidSect="00D57420">
      <w:headerReference w:type="default" r:id="rId15"/>
      <w:footerReference w:type="default" r:id="rId16"/>
      <w:headerReference w:type="first" r:id="rId17"/>
      <w:footerReference w:type="first" r:id="rId18"/>
      <w:pgSz w:w="12240" w:h="15840"/>
      <w:pgMar w:top="567"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840AA" w14:textId="77777777" w:rsidR="00E93449" w:rsidRDefault="00E93449" w:rsidP="00D05666">
      <w:r>
        <w:separator/>
      </w:r>
    </w:p>
  </w:endnote>
  <w:endnote w:type="continuationSeparator" w:id="0">
    <w:p w14:paraId="7C4D806E" w14:textId="77777777" w:rsidR="00E93449" w:rsidRDefault="00E93449" w:rsidP="00D05666">
      <w:r>
        <w:continuationSeparator/>
      </w:r>
    </w:p>
  </w:endnote>
  <w:endnote w:type="continuationNotice" w:id="1">
    <w:p w14:paraId="266DBEDD" w14:textId="77777777" w:rsidR="00E93449" w:rsidRDefault="00E934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A68C" w14:textId="77777777" w:rsidR="00E93449" w:rsidRDefault="00E93449" w:rsidP="00D05666">
      <w:r>
        <w:separator/>
      </w:r>
    </w:p>
  </w:footnote>
  <w:footnote w:type="continuationSeparator" w:id="0">
    <w:p w14:paraId="7F6003D0" w14:textId="77777777" w:rsidR="00E93449" w:rsidRDefault="00E93449" w:rsidP="00D05666">
      <w:r>
        <w:continuationSeparator/>
      </w:r>
    </w:p>
  </w:footnote>
  <w:footnote w:type="continuationNotice" w:id="1">
    <w:p w14:paraId="2928B6D9" w14:textId="77777777" w:rsidR="00E93449" w:rsidRDefault="00E934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180216"/>
      <w:docPartObj>
        <w:docPartGallery w:val="Page Numbers (Top of Page)"/>
        <w:docPartUnique/>
      </w:docPartObj>
    </w:sdtPr>
    <w:sdtContent>
      <w:p w14:paraId="092CAD6D" w14:textId="46ECE809" w:rsidR="00285B02" w:rsidRDefault="00D57420" w:rsidP="00D57420">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348793"/>
      <w:docPartObj>
        <w:docPartGallery w:val="Page Numbers (Top of Page)"/>
        <w:docPartUnique/>
      </w:docPartObj>
    </w:sdtPr>
    <w:sdtContent>
      <w:p w14:paraId="07C37E18" w14:textId="6930F14C" w:rsidR="00D57420" w:rsidRDefault="00D57420">
        <w:pPr>
          <w:pStyle w:val="Header"/>
          <w:jc w:val="center"/>
        </w:pPr>
        <w:r>
          <w:fldChar w:fldCharType="begin"/>
        </w:r>
        <w:r>
          <w:instrText>PAGE   \* MERGEFORMAT</w:instrText>
        </w:r>
        <w:r>
          <w:fldChar w:fldCharType="separate"/>
        </w:r>
        <w:r>
          <w:t>2</w:t>
        </w:r>
        <w:r>
          <w:fldChar w:fldCharType="end"/>
        </w:r>
      </w:p>
    </w:sdtContent>
  </w:sdt>
  <w:p w14:paraId="2FBA12F4" w14:textId="57738C72" w:rsidR="00285B02" w:rsidRPr="00D57420" w:rsidRDefault="00285B02" w:rsidP="00D5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E30AA0"/>
    <w:multiLevelType w:val="hybridMultilevel"/>
    <w:tmpl w:val="27D6B82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58088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42B"/>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646"/>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C4"/>
    <w:rsid w:val="00077944"/>
    <w:rsid w:val="00077D24"/>
    <w:rsid w:val="00080396"/>
    <w:rsid w:val="00080F53"/>
    <w:rsid w:val="00081BC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29B"/>
    <w:rsid w:val="000C25AE"/>
    <w:rsid w:val="000C29CF"/>
    <w:rsid w:val="000C3F71"/>
    <w:rsid w:val="000C4DF9"/>
    <w:rsid w:val="000C5CD0"/>
    <w:rsid w:val="000C5D95"/>
    <w:rsid w:val="000C6068"/>
    <w:rsid w:val="000C625C"/>
    <w:rsid w:val="000D0B55"/>
    <w:rsid w:val="000D13D6"/>
    <w:rsid w:val="000D18E9"/>
    <w:rsid w:val="000D1935"/>
    <w:rsid w:val="000D26D8"/>
    <w:rsid w:val="000D412D"/>
    <w:rsid w:val="000D4406"/>
    <w:rsid w:val="000D4B9C"/>
    <w:rsid w:val="000D4E2B"/>
    <w:rsid w:val="000D5039"/>
    <w:rsid w:val="000D5C58"/>
    <w:rsid w:val="000D638A"/>
    <w:rsid w:val="000D721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DF"/>
    <w:rsid w:val="00112F92"/>
    <w:rsid w:val="0011320C"/>
    <w:rsid w:val="0011344C"/>
    <w:rsid w:val="00113B07"/>
    <w:rsid w:val="00114768"/>
    <w:rsid w:val="00115BB9"/>
    <w:rsid w:val="00115F6C"/>
    <w:rsid w:val="00116B9B"/>
    <w:rsid w:val="0011798C"/>
    <w:rsid w:val="00117C47"/>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D0"/>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0EE"/>
    <w:rsid w:val="001A0B23"/>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5"/>
    <w:rsid w:val="001D1F6C"/>
    <w:rsid w:val="001D4D41"/>
    <w:rsid w:val="001D567F"/>
    <w:rsid w:val="001D5DDC"/>
    <w:rsid w:val="001D5F05"/>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96C"/>
    <w:rsid w:val="002044E1"/>
    <w:rsid w:val="002058A4"/>
    <w:rsid w:val="00206179"/>
    <w:rsid w:val="00206F2A"/>
    <w:rsid w:val="0020706E"/>
    <w:rsid w:val="0020796D"/>
    <w:rsid w:val="00207E02"/>
    <w:rsid w:val="00207FAC"/>
    <w:rsid w:val="0021070A"/>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89"/>
    <w:rsid w:val="00274B64"/>
    <w:rsid w:val="00274C8A"/>
    <w:rsid w:val="0027575B"/>
    <w:rsid w:val="00275B72"/>
    <w:rsid w:val="00276A15"/>
    <w:rsid w:val="00276D5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19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3C2"/>
    <w:rsid w:val="002C14FC"/>
    <w:rsid w:val="002C1DC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724"/>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9F"/>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22A"/>
    <w:rsid w:val="00331673"/>
    <w:rsid w:val="00331ED1"/>
    <w:rsid w:val="003321B2"/>
    <w:rsid w:val="0033276B"/>
    <w:rsid w:val="003328D9"/>
    <w:rsid w:val="00333BFA"/>
    <w:rsid w:val="00334EB8"/>
    <w:rsid w:val="0033575F"/>
    <w:rsid w:val="00335A01"/>
    <w:rsid w:val="00335DA5"/>
    <w:rsid w:val="00336B1D"/>
    <w:rsid w:val="0033700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E"/>
    <w:rsid w:val="00370116"/>
    <w:rsid w:val="00370489"/>
    <w:rsid w:val="00370E34"/>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43"/>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6CB"/>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1D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971"/>
    <w:rsid w:val="00410CE7"/>
    <w:rsid w:val="00411BD7"/>
    <w:rsid w:val="0041208A"/>
    <w:rsid w:val="0041359A"/>
    <w:rsid w:val="00413BD0"/>
    <w:rsid w:val="00413D2E"/>
    <w:rsid w:val="004147BD"/>
    <w:rsid w:val="004157B6"/>
    <w:rsid w:val="004159FF"/>
    <w:rsid w:val="00415A37"/>
    <w:rsid w:val="0041685F"/>
    <w:rsid w:val="00416D08"/>
    <w:rsid w:val="00417604"/>
    <w:rsid w:val="00423618"/>
    <w:rsid w:val="00424C4C"/>
    <w:rsid w:val="004252AF"/>
    <w:rsid w:val="00427174"/>
    <w:rsid w:val="00427210"/>
    <w:rsid w:val="00430DB7"/>
    <w:rsid w:val="004321B5"/>
    <w:rsid w:val="0043230B"/>
    <w:rsid w:val="00432574"/>
    <w:rsid w:val="0043288C"/>
    <w:rsid w:val="004332F2"/>
    <w:rsid w:val="00433339"/>
    <w:rsid w:val="0043335A"/>
    <w:rsid w:val="0043413F"/>
    <w:rsid w:val="004343B0"/>
    <w:rsid w:val="00435186"/>
    <w:rsid w:val="00435437"/>
    <w:rsid w:val="004356A8"/>
    <w:rsid w:val="0043589B"/>
    <w:rsid w:val="00435D59"/>
    <w:rsid w:val="00436201"/>
    <w:rsid w:val="00436C5B"/>
    <w:rsid w:val="004378C2"/>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9A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394"/>
    <w:rsid w:val="00482A1E"/>
    <w:rsid w:val="00482BC0"/>
    <w:rsid w:val="00483462"/>
    <w:rsid w:val="00483B9F"/>
    <w:rsid w:val="00483E10"/>
    <w:rsid w:val="004847DE"/>
    <w:rsid w:val="00485E23"/>
    <w:rsid w:val="0048654D"/>
    <w:rsid w:val="004867B9"/>
    <w:rsid w:val="00486B0D"/>
    <w:rsid w:val="0049092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6C"/>
    <w:rsid w:val="004C29F1"/>
    <w:rsid w:val="004C34F4"/>
    <w:rsid w:val="004C3894"/>
    <w:rsid w:val="004C40E5"/>
    <w:rsid w:val="004C42C8"/>
    <w:rsid w:val="004C4413"/>
    <w:rsid w:val="004C786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7E0"/>
    <w:rsid w:val="004E6952"/>
    <w:rsid w:val="004E6AD3"/>
    <w:rsid w:val="004E6DDD"/>
    <w:rsid w:val="004E6F7E"/>
    <w:rsid w:val="004E71CB"/>
    <w:rsid w:val="004E7957"/>
    <w:rsid w:val="004E7FB6"/>
    <w:rsid w:val="004F0C1D"/>
    <w:rsid w:val="004F0E8C"/>
    <w:rsid w:val="004F1A11"/>
    <w:rsid w:val="004F1C97"/>
    <w:rsid w:val="004F1E4F"/>
    <w:rsid w:val="004F30E1"/>
    <w:rsid w:val="004F33F0"/>
    <w:rsid w:val="004F38EB"/>
    <w:rsid w:val="004F57E9"/>
    <w:rsid w:val="004F6423"/>
    <w:rsid w:val="004F6DFE"/>
    <w:rsid w:val="004F6FEF"/>
    <w:rsid w:val="004F7943"/>
    <w:rsid w:val="005002B8"/>
    <w:rsid w:val="00500375"/>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813"/>
    <w:rsid w:val="00517008"/>
    <w:rsid w:val="005209A8"/>
    <w:rsid w:val="00520CD2"/>
    <w:rsid w:val="005211CB"/>
    <w:rsid w:val="00521A8B"/>
    <w:rsid w:val="00522200"/>
    <w:rsid w:val="00522732"/>
    <w:rsid w:val="00522DF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CDE"/>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15"/>
    <w:rsid w:val="005576C1"/>
    <w:rsid w:val="00557CBD"/>
    <w:rsid w:val="005605D0"/>
    <w:rsid w:val="00560909"/>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1CED"/>
    <w:rsid w:val="00582A71"/>
    <w:rsid w:val="00582EE1"/>
    <w:rsid w:val="00583135"/>
    <w:rsid w:val="00583195"/>
    <w:rsid w:val="00583B84"/>
    <w:rsid w:val="005846F8"/>
    <w:rsid w:val="0058525D"/>
    <w:rsid w:val="00585C84"/>
    <w:rsid w:val="0058612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41C"/>
    <w:rsid w:val="005A4255"/>
    <w:rsid w:val="005A5204"/>
    <w:rsid w:val="005A52E6"/>
    <w:rsid w:val="005A5610"/>
    <w:rsid w:val="005A626A"/>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A0C"/>
    <w:rsid w:val="005C5BD5"/>
    <w:rsid w:val="005C6C2A"/>
    <w:rsid w:val="005C6D8F"/>
    <w:rsid w:val="005C6DBE"/>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82F"/>
    <w:rsid w:val="005E25A4"/>
    <w:rsid w:val="005E2700"/>
    <w:rsid w:val="005E29E3"/>
    <w:rsid w:val="005E36FB"/>
    <w:rsid w:val="005E3B81"/>
    <w:rsid w:val="005E4667"/>
    <w:rsid w:val="005E5976"/>
    <w:rsid w:val="005E5FE0"/>
    <w:rsid w:val="005E655D"/>
    <w:rsid w:val="005F0E6E"/>
    <w:rsid w:val="005F13F0"/>
    <w:rsid w:val="005F1501"/>
    <w:rsid w:val="005F23E5"/>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D60"/>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7CB"/>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4B9"/>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A22"/>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BFF"/>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44"/>
    <w:rsid w:val="006F486C"/>
    <w:rsid w:val="006F5758"/>
    <w:rsid w:val="006F631C"/>
    <w:rsid w:val="006F6DAA"/>
    <w:rsid w:val="006F7115"/>
    <w:rsid w:val="006F7332"/>
    <w:rsid w:val="006F73A9"/>
    <w:rsid w:val="00701959"/>
    <w:rsid w:val="00701E40"/>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6F48"/>
    <w:rsid w:val="00747175"/>
    <w:rsid w:val="0074743B"/>
    <w:rsid w:val="00747663"/>
    <w:rsid w:val="00747A97"/>
    <w:rsid w:val="007500D1"/>
    <w:rsid w:val="00750B74"/>
    <w:rsid w:val="00750D20"/>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B36"/>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D6"/>
    <w:rsid w:val="007E2CF6"/>
    <w:rsid w:val="007E2E3B"/>
    <w:rsid w:val="007E3D46"/>
    <w:rsid w:val="007E3D62"/>
    <w:rsid w:val="007E5E9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FE7"/>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40E"/>
    <w:rsid w:val="00816837"/>
    <w:rsid w:val="008176D9"/>
    <w:rsid w:val="00817AB9"/>
    <w:rsid w:val="00820787"/>
    <w:rsid w:val="0082094F"/>
    <w:rsid w:val="00821BB1"/>
    <w:rsid w:val="008221D5"/>
    <w:rsid w:val="008233DF"/>
    <w:rsid w:val="00823BF2"/>
    <w:rsid w:val="0082502F"/>
    <w:rsid w:val="008253EC"/>
    <w:rsid w:val="008256DD"/>
    <w:rsid w:val="00825FEE"/>
    <w:rsid w:val="008261B4"/>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554"/>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18C"/>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1DC"/>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81"/>
    <w:rsid w:val="008C11D7"/>
    <w:rsid w:val="008C142E"/>
    <w:rsid w:val="008C1D31"/>
    <w:rsid w:val="008C1E31"/>
    <w:rsid w:val="008C27A0"/>
    <w:rsid w:val="008C3328"/>
    <w:rsid w:val="008C3D60"/>
    <w:rsid w:val="008C3F72"/>
    <w:rsid w:val="008C3FB4"/>
    <w:rsid w:val="008C4071"/>
    <w:rsid w:val="008C5210"/>
    <w:rsid w:val="008C5433"/>
    <w:rsid w:val="008C5658"/>
    <w:rsid w:val="008C6767"/>
    <w:rsid w:val="008C6D60"/>
    <w:rsid w:val="008C7B15"/>
    <w:rsid w:val="008C7CA2"/>
    <w:rsid w:val="008D07EC"/>
    <w:rsid w:val="008D0EC5"/>
    <w:rsid w:val="008D1798"/>
    <w:rsid w:val="008D277C"/>
    <w:rsid w:val="008D2D3D"/>
    <w:rsid w:val="008D3AE8"/>
    <w:rsid w:val="008D6312"/>
    <w:rsid w:val="008D6F67"/>
    <w:rsid w:val="008D704D"/>
    <w:rsid w:val="008D7A4D"/>
    <w:rsid w:val="008E0F8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F67"/>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585"/>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3AD"/>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E93"/>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BF5"/>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06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2ACA"/>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4A5"/>
    <w:rsid w:val="00AB76FA"/>
    <w:rsid w:val="00AB7730"/>
    <w:rsid w:val="00AC0300"/>
    <w:rsid w:val="00AC0420"/>
    <w:rsid w:val="00AC086D"/>
    <w:rsid w:val="00AC0E8F"/>
    <w:rsid w:val="00AC1757"/>
    <w:rsid w:val="00AC2788"/>
    <w:rsid w:val="00AC2A50"/>
    <w:rsid w:val="00AC32A3"/>
    <w:rsid w:val="00AC59AF"/>
    <w:rsid w:val="00AC6CCC"/>
    <w:rsid w:val="00AC6F14"/>
    <w:rsid w:val="00AC7575"/>
    <w:rsid w:val="00AC7748"/>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AE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15B"/>
    <w:rsid w:val="00B012CF"/>
    <w:rsid w:val="00B01C30"/>
    <w:rsid w:val="00B05A03"/>
    <w:rsid w:val="00B06374"/>
    <w:rsid w:val="00B07665"/>
    <w:rsid w:val="00B076FD"/>
    <w:rsid w:val="00B07D65"/>
    <w:rsid w:val="00B1096B"/>
    <w:rsid w:val="00B1123C"/>
    <w:rsid w:val="00B1192A"/>
    <w:rsid w:val="00B11FD8"/>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CE4"/>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183"/>
    <w:rsid w:val="00B772DE"/>
    <w:rsid w:val="00B80039"/>
    <w:rsid w:val="00B809EE"/>
    <w:rsid w:val="00B80FAE"/>
    <w:rsid w:val="00B81E4A"/>
    <w:rsid w:val="00B82E9C"/>
    <w:rsid w:val="00B83109"/>
    <w:rsid w:val="00B8311D"/>
    <w:rsid w:val="00B831AF"/>
    <w:rsid w:val="00B83AF3"/>
    <w:rsid w:val="00B8671F"/>
    <w:rsid w:val="00B87B14"/>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B80"/>
    <w:rsid w:val="00BD2E81"/>
    <w:rsid w:val="00BD3D5D"/>
    <w:rsid w:val="00BD6EF3"/>
    <w:rsid w:val="00BE069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289"/>
    <w:rsid w:val="00C327B5"/>
    <w:rsid w:val="00C32E53"/>
    <w:rsid w:val="00C338F5"/>
    <w:rsid w:val="00C35066"/>
    <w:rsid w:val="00C355BE"/>
    <w:rsid w:val="00C357D8"/>
    <w:rsid w:val="00C3734E"/>
    <w:rsid w:val="00C373EA"/>
    <w:rsid w:val="00C37E50"/>
    <w:rsid w:val="00C42315"/>
    <w:rsid w:val="00C42A0E"/>
    <w:rsid w:val="00C442C4"/>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959"/>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555"/>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C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0992"/>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BA2"/>
    <w:rsid w:val="00D56B13"/>
    <w:rsid w:val="00D5742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73B"/>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01D"/>
    <w:rsid w:val="00DE3558"/>
    <w:rsid w:val="00DE36E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8FB"/>
    <w:rsid w:val="00E36D55"/>
    <w:rsid w:val="00E375BF"/>
    <w:rsid w:val="00E3782C"/>
    <w:rsid w:val="00E37D44"/>
    <w:rsid w:val="00E405E7"/>
    <w:rsid w:val="00E407FC"/>
    <w:rsid w:val="00E41860"/>
    <w:rsid w:val="00E42587"/>
    <w:rsid w:val="00E4266A"/>
    <w:rsid w:val="00E42A6B"/>
    <w:rsid w:val="00E42B7C"/>
    <w:rsid w:val="00E43E61"/>
    <w:rsid w:val="00E448B7"/>
    <w:rsid w:val="00E45091"/>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01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49"/>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062"/>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305"/>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BBE"/>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1CD"/>
    <w:rsid w:val="00F10CF1"/>
    <w:rsid w:val="00F10EB1"/>
    <w:rsid w:val="00F1174E"/>
    <w:rsid w:val="00F11796"/>
    <w:rsid w:val="00F126A8"/>
    <w:rsid w:val="00F13570"/>
    <w:rsid w:val="00F13FC9"/>
    <w:rsid w:val="00F158C7"/>
    <w:rsid w:val="00F166A2"/>
    <w:rsid w:val="00F16BEB"/>
    <w:rsid w:val="00F170D1"/>
    <w:rsid w:val="00F17EDA"/>
    <w:rsid w:val="00F2011B"/>
    <w:rsid w:val="00F20241"/>
    <w:rsid w:val="00F20A26"/>
    <w:rsid w:val="00F20FBA"/>
    <w:rsid w:val="00F211FE"/>
    <w:rsid w:val="00F229DE"/>
    <w:rsid w:val="00F22F8E"/>
    <w:rsid w:val="00F2421D"/>
    <w:rsid w:val="00F24A9F"/>
    <w:rsid w:val="00F25241"/>
    <w:rsid w:val="00F277ED"/>
    <w:rsid w:val="00F31B00"/>
    <w:rsid w:val="00F33516"/>
    <w:rsid w:val="00F33852"/>
    <w:rsid w:val="00F340A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A8E"/>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65"/>
    <w:rsid w:val="00FC183D"/>
    <w:rsid w:val="00FC2982"/>
    <w:rsid w:val="00FC30FB"/>
    <w:rsid w:val="00FC3EFB"/>
    <w:rsid w:val="00FC46D9"/>
    <w:rsid w:val="00FC4A32"/>
    <w:rsid w:val="00FC4C61"/>
    <w:rsid w:val="00FC5449"/>
    <w:rsid w:val="00FC5CAE"/>
    <w:rsid w:val="00FC5EA5"/>
    <w:rsid w:val="00FC674E"/>
    <w:rsid w:val="00FD003B"/>
    <w:rsid w:val="00FD052D"/>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3814D4"/>
    <w:rsid w:val="0493D5F8"/>
    <w:rsid w:val="04A8CD46"/>
    <w:rsid w:val="0556B605"/>
    <w:rsid w:val="055792ED"/>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AEC9B6F"/>
    <w:rsid w:val="0B0C1A95"/>
    <w:rsid w:val="0B831528"/>
    <w:rsid w:val="0B865D1C"/>
    <w:rsid w:val="0C32B911"/>
    <w:rsid w:val="0C4A08F4"/>
    <w:rsid w:val="0C648262"/>
    <w:rsid w:val="0CAE0B39"/>
    <w:rsid w:val="0D9AE1BE"/>
    <w:rsid w:val="0DC7D0CA"/>
    <w:rsid w:val="0E37F5B7"/>
    <w:rsid w:val="0E48D87E"/>
    <w:rsid w:val="0E97457A"/>
    <w:rsid w:val="0EC0826D"/>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8204B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F898B"/>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3ECC6F"/>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2C647"/>
    <w:rsid w:val="3B2352E3"/>
    <w:rsid w:val="3B312771"/>
    <w:rsid w:val="3B402B4E"/>
    <w:rsid w:val="3B909677"/>
    <w:rsid w:val="3CAE5122"/>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6DD87"/>
    <w:rsid w:val="5A2FBF3A"/>
    <w:rsid w:val="5A547363"/>
    <w:rsid w:val="5A91730F"/>
    <w:rsid w:val="5AD43D29"/>
    <w:rsid w:val="5B697E4C"/>
    <w:rsid w:val="5BE03FC9"/>
    <w:rsid w:val="5BF39D7D"/>
    <w:rsid w:val="5C7D1DDB"/>
    <w:rsid w:val="5CC0E5DA"/>
    <w:rsid w:val="5CD95BB1"/>
    <w:rsid w:val="5D2B666A"/>
    <w:rsid w:val="5DCB73E2"/>
    <w:rsid w:val="5E81638C"/>
    <w:rsid w:val="5EA2ADBF"/>
    <w:rsid w:val="5EF79D31"/>
    <w:rsid w:val="5F3CC84A"/>
    <w:rsid w:val="5F557E06"/>
    <w:rsid w:val="5FDA9D58"/>
    <w:rsid w:val="5FFCF68A"/>
    <w:rsid w:val="6003FF3A"/>
    <w:rsid w:val="600AE4E1"/>
    <w:rsid w:val="6031F4DF"/>
    <w:rsid w:val="6060755F"/>
    <w:rsid w:val="60BBE236"/>
    <w:rsid w:val="60F7888F"/>
    <w:rsid w:val="6133A63C"/>
    <w:rsid w:val="6152F0B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1A736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3C0822"/>
    <w:rsid w:val="776AAF8A"/>
    <w:rsid w:val="77AB3985"/>
    <w:rsid w:val="77C683B7"/>
    <w:rsid w:val="77F59AD9"/>
    <w:rsid w:val="783FFE66"/>
    <w:rsid w:val="789588EB"/>
    <w:rsid w:val="79067269"/>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506210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98236042">
      <w:bodyDiv w:val="1"/>
      <w:marLeft w:val="0"/>
      <w:marRight w:val="0"/>
      <w:marTop w:val="0"/>
      <w:marBottom w:val="0"/>
      <w:divBdr>
        <w:top w:val="none" w:sz="0" w:space="0" w:color="auto"/>
        <w:left w:val="none" w:sz="0" w:space="0" w:color="auto"/>
        <w:bottom w:val="none" w:sz="0" w:space="0" w:color="auto"/>
        <w:right w:val="none" w:sz="0" w:space="0" w:color="auto"/>
      </w:divBdr>
    </w:div>
    <w:div w:id="69842886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767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829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p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1322</Words>
  <Characters>9503</Characters>
  <Application>Microsoft Office Word</Application>
  <DocSecurity>0</DocSecurity>
  <Lines>279</Lines>
  <Paragraphs>111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Gita Stanevičiūtė</cp:lastModifiedBy>
  <cp:revision>5</cp:revision>
  <cp:lastPrinted>2026-08-12T13:35:00Z</cp:lastPrinted>
  <dcterms:created xsi:type="dcterms:W3CDTF">2026-08-11T13:41:00Z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